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92" w:rsidRPr="00AE277F" w:rsidRDefault="00895869" w:rsidP="006C2C92">
      <w:pPr>
        <w:spacing w:line="520" w:lineRule="exact"/>
        <w:jc w:val="center"/>
        <w:rPr>
          <w:rFonts w:ascii="方正小标宋简体" w:eastAsia="方正小标宋简体"/>
          <w:b/>
          <w:bCs/>
          <w:sz w:val="44"/>
          <w:szCs w:val="44"/>
          <w:lang w:eastAsia="zh-CN"/>
        </w:rPr>
      </w:pPr>
      <w:bookmarkStart w:id="0" w:name="_Toc18938417"/>
      <w:bookmarkStart w:id="1" w:name="_Toc18937993"/>
      <w:bookmarkStart w:id="2" w:name="_Toc18938098"/>
      <w:bookmarkStart w:id="3" w:name="_Toc514342626"/>
      <w:r w:rsidRPr="00AE277F">
        <w:rPr>
          <w:rFonts w:ascii="方正小标宋简体" w:eastAsia="方正小标宋简体" w:hint="eastAsia"/>
          <w:b/>
          <w:bCs/>
          <w:sz w:val="44"/>
          <w:szCs w:val="44"/>
          <w:lang w:eastAsia="zh-CN"/>
        </w:rPr>
        <w:t>蚌埠市直机关第八届职工运动会</w:t>
      </w:r>
      <w:bookmarkEnd w:id="0"/>
      <w:bookmarkEnd w:id="1"/>
      <w:bookmarkEnd w:id="2"/>
      <w:bookmarkEnd w:id="3"/>
    </w:p>
    <w:p w:rsidR="007B26B9" w:rsidRPr="00AE277F" w:rsidRDefault="006C2C92" w:rsidP="006C2C92">
      <w:pPr>
        <w:spacing w:line="520" w:lineRule="exact"/>
        <w:jc w:val="center"/>
        <w:rPr>
          <w:rFonts w:ascii="方正小标宋简体" w:eastAsia="方正小标宋简体"/>
          <w:b/>
          <w:bCs/>
          <w:sz w:val="44"/>
          <w:szCs w:val="44"/>
          <w:lang w:eastAsia="zh-CN"/>
        </w:rPr>
      </w:pPr>
      <w:r w:rsidRPr="00AE277F">
        <w:rPr>
          <w:rFonts w:ascii="方正小标宋简体" w:eastAsia="方正小标宋简体" w:hint="eastAsia"/>
          <w:b/>
          <w:bCs/>
          <w:sz w:val="44"/>
          <w:szCs w:val="44"/>
          <w:lang w:eastAsia="zh-CN"/>
        </w:rPr>
        <w:t>竞争性磋商</w:t>
      </w:r>
      <w:r w:rsidR="00697E5B" w:rsidRPr="00AE277F">
        <w:rPr>
          <w:rFonts w:ascii="方正小标宋简体" w:eastAsia="方正小标宋简体" w:hint="eastAsia"/>
          <w:b/>
          <w:bCs/>
          <w:sz w:val="44"/>
          <w:szCs w:val="44"/>
          <w:lang w:eastAsia="zh-CN"/>
        </w:rPr>
        <w:t>文件</w:t>
      </w:r>
    </w:p>
    <w:p w:rsidR="007B26B9" w:rsidRPr="009F35F5" w:rsidRDefault="00732B34" w:rsidP="00192A41">
      <w:pPr>
        <w:spacing w:line="520" w:lineRule="exact"/>
        <w:ind w:firstLineChars="200" w:firstLine="640"/>
        <w:rPr>
          <w:rFonts w:ascii="仿宋" w:eastAsia="仿宋" w:hAnsi="仿宋" w:cs="仿宋"/>
          <w:sz w:val="32"/>
          <w:szCs w:val="32"/>
          <w:lang w:eastAsia="zh-CN"/>
        </w:rPr>
      </w:pPr>
      <w:r w:rsidRPr="009F35F5">
        <w:rPr>
          <w:rFonts w:ascii="仿宋" w:eastAsia="仿宋" w:hAnsi="仿宋" w:cs="仿宋" w:hint="eastAsia"/>
          <w:color w:val="000000"/>
          <w:sz w:val="32"/>
          <w:szCs w:val="32"/>
          <w:lang w:eastAsia="zh-CN"/>
        </w:rPr>
        <w:t>2022年</w:t>
      </w:r>
      <w:r w:rsidR="00697E5B" w:rsidRPr="009F35F5">
        <w:rPr>
          <w:rFonts w:ascii="仿宋" w:eastAsia="仿宋" w:hAnsi="仿宋" w:cs="仿宋" w:hint="eastAsia"/>
          <w:color w:val="000000"/>
          <w:sz w:val="32"/>
          <w:szCs w:val="32"/>
        </w:rPr>
        <w:t>蚌埠</w:t>
      </w:r>
      <w:r w:rsidRPr="009F35F5">
        <w:rPr>
          <w:rFonts w:ascii="仿宋" w:eastAsia="仿宋" w:hAnsi="仿宋" w:cs="仿宋" w:hint="eastAsia"/>
          <w:color w:val="000000"/>
          <w:sz w:val="32"/>
          <w:szCs w:val="32"/>
        </w:rPr>
        <w:t>市直机关第八届职工运动会</w:t>
      </w:r>
      <w:r w:rsidRPr="009F35F5">
        <w:rPr>
          <w:rFonts w:ascii="仿宋" w:eastAsia="仿宋" w:hAnsi="仿宋" w:cs="仿宋" w:hint="eastAsia"/>
          <w:sz w:val="32"/>
          <w:szCs w:val="32"/>
          <w:lang w:eastAsia="zh-CN"/>
        </w:rPr>
        <w:t>采取向社会购买服务方式，拟选定一家</w:t>
      </w:r>
      <w:r w:rsidR="000A592C">
        <w:rPr>
          <w:rFonts w:ascii="仿宋" w:eastAsia="仿宋" w:hAnsi="仿宋" w:cs="仿宋" w:hint="eastAsia"/>
          <w:sz w:val="32"/>
          <w:szCs w:val="32"/>
          <w:lang w:eastAsia="zh-CN"/>
        </w:rPr>
        <w:t>供应商</w:t>
      </w:r>
      <w:r w:rsidR="00697E5B" w:rsidRPr="009F35F5">
        <w:rPr>
          <w:rFonts w:ascii="仿宋" w:eastAsia="仿宋" w:hAnsi="仿宋" w:cs="仿宋" w:hint="eastAsia"/>
          <w:sz w:val="32"/>
          <w:szCs w:val="32"/>
          <w:lang w:eastAsia="zh-CN"/>
        </w:rPr>
        <w:t>承办运动会</w:t>
      </w:r>
      <w:r w:rsidRPr="009F35F5">
        <w:rPr>
          <w:rFonts w:ascii="仿宋" w:eastAsia="仿宋" w:hAnsi="仿宋" w:cs="仿宋" w:hint="eastAsia"/>
          <w:sz w:val="32"/>
          <w:szCs w:val="32"/>
          <w:lang w:eastAsia="zh-CN"/>
        </w:rPr>
        <w:t>任务。具体如下：</w:t>
      </w:r>
    </w:p>
    <w:p w:rsidR="007B26B9" w:rsidRPr="009F35F5" w:rsidRDefault="00732B34" w:rsidP="00192A41">
      <w:pPr>
        <w:spacing w:line="520" w:lineRule="exact"/>
        <w:ind w:firstLine="646"/>
        <w:rPr>
          <w:rFonts w:ascii="仿宋" w:eastAsia="仿宋" w:hAnsi="仿宋" w:cs="仿宋"/>
          <w:sz w:val="32"/>
          <w:szCs w:val="32"/>
        </w:rPr>
      </w:pPr>
      <w:r w:rsidRPr="009F35F5">
        <w:rPr>
          <w:rFonts w:ascii="黑体" w:eastAsia="黑体" w:hAnsi="黑体" w:cs="仿宋" w:hint="eastAsia"/>
          <w:sz w:val="32"/>
          <w:szCs w:val="32"/>
        </w:rPr>
        <w:t>一、</w:t>
      </w:r>
      <w:r w:rsidRPr="009F35F5">
        <w:rPr>
          <w:rFonts w:ascii="黑体" w:eastAsia="黑体" w:hAnsi="黑体" w:cs="仿宋" w:hint="eastAsia"/>
          <w:sz w:val="32"/>
          <w:szCs w:val="32"/>
          <w:lang w:eastAsia="zh-CN"/>
        </w:rPr>
        <w:t>举办</w:t>
      </w:r>
      <w:r w:rsidRPr="009F35F5">
        <w:rPr>
          <w:rFonts w:ascii="黑体" w:eastAsia="黑体" w:hAnsi="黑体" w:cs="仿宋" w:hint="eastAsia"/>
          <w:sz w:val="32"/>
          <w:szCs w:val="32"/>
        </w:rPr>
        <w:t>时间：</w:t>
      </w:r>
      <w:r w:rsidRPr="009F35F5">
        <w:rPr>
          <w:rFonts w:ascii="仿宋" w:eastAsia="仿宋" w:hAnsi="仿宋" w:cs="仿宋" w:hint="eastAsia"/>
          <w:sz w:val="32"/>
          <w:szCs w:val="32"/>
        </w:rPr>
        <w:t>2022年9月—10月。</w:t>
      </w:r>
    </w:p>
    <w:p w:rsidR="007B26B9" w:rsidRPr="009F35F5" w:rsidRDefault="00732B34" w:rsidP="00192A41">
      <w:pPr>
        <w:spacing w:line="520" w:lineRule="exact"/>
        <w:ind w:firstLine="646"/>
        <w:rPr>
          <w:rFonts w:ascii="仿宋" w:eastAsia="仿宋" w:hAnsi="仿宋" w:cs="仿宋"/>
          <w:sz w:val="32"/>
          <w:szCs w:val="32"/>
        </w:rPr>
      </w:pPr>
      <w:r w:rsidRPr="009F35F5">
        <w:rPr>
          <w:rFonts w:ascii="黑体" w:eastAsia="黑体" w:hAnsi="黑体" w:cs="仿宋" w:hint="eastAsia"/>
          <w:sz w:val="32"/>
          <w:szCs w:val="32"/>
        </w:rPr>
        <w:t>二、</w:t>
      </w:r>
      <w:r w:rsidRPr="009F35F5">
        <w:rPr>
          <w:rFonts w:ascii="黑体" w:eastAsia="黑体" w:hAnsi="黑体" w:cs="仿宋" w:hint="eastAsia"/>
          <w:sz w:val="32"/>
          <w:szCs w:val="32"/>
          <w:lang w:eastAsia="zh-CN"/>
        </w:rPr>
        <w:t>举办</w:t>
      </w:r>
      <w:r w:rsidRPr="009F35F5">
        <w:rPr>
          <w:rFonts w:ascii="黑体" w:eastAsia="黑体" w:hAnsi="黑体" w:cs="仿宋" w:hint="eastAsia"/>
          <w:sz w:val="32"/>
          <w:szCs w:val="32"/>
        </w:rPr>
        <w:t>地点：</w:t>
      </w:r>
      <w:r w:rsidRPr="009F35F5">
        <w:rPr>
          <w:rFonts w:ascii="仿宋" w:eastAsia="仿宋" w:hAnsi="仿宋" w:cs="仿宋" w:hint="eastAsia"/>
          <w:sz w:val="32"/>
          <w:szCs w:val="32"/>
        </w:rPr>
        <w:t>另行通知。</w:t>
      </w:r>
    </w:p>
    <w:p w:rsidR="007B26B9" w:rsidRPr="009F35F5" w:rsidRDefault="00732B34" w:rsidP="00192A41">
      <w:pPr>
        <w:spacing w:line="520" w:lineRule="exact"/>
        <w:ind w:firstLine="646"/>
        <w:rPr>
          <w:rFonts w:ascii="仿宋" w:eastAsia="仿宋" w:hAnsi="仿宋" w:cs="仿宋"/>
          <w:sz w:val="32"/>
          <w:szCs w:val="32"/>
          <w:lang w:eastAsia="zh-CN"/>
        </w:rPr>
      </w:pPr>
      <w:r w:rsidRPr="009F35F5">
        <w:rPr>
          <w:rFonts w:ascii="黑体" w:eastAsia="黑体" w:hAnsi="黑体" w:cs="仿宋" w:hint="eastAsia"/>
          <w:sz w:val="32"/>
          <w:szCs w:val="32"/>
        </w:rPr>
        <w:t>三、共计参加人数：</w:t>
      </w:r>
      <w:r w:rsidR="006C2C92" w:rsidRPr="006C2C92">
        <w:rPr>
          <w:rFonts w:ascii="仿宋" w:eastAsia="仿宋" w:hAnsi="仿宋" w:cs="仿宋" w:hint="eastAsia"/>
          <w:sz w:val="32"/>
          <w:szCs w:val="32"/>
          <w:lang w:eastAsia="zh-CN"/>
        </w:rPr>
        <w:t>约</w:t>
      </w:r>
      <w:r w:rsidRPr="009F35F5">
        <w:rPr>
          <w:rFonts w:ascii="仿宋" w:eastAsia="仿宋" w:hAnsi="仿宋" w:cs="仿宋" w:hint="eastAsia"/>
          <w:sz w:val="32"/>
          <w:szCs w:val="32"/>
          <w:lang w:eastAsia="zh-CN"/>
        </w:rPr>
        <w:t>30</w:t>
      </w:r>
      <w:r w:rsidRPr="009F35F5">
        <w:rPr>
          <w:rFonts w:ascii="仿宋" w:eastAsia="仿宋" w:hAnsi="仿宋" w:cs="仿宋" w:hint="eastAsia"/>
          <w:sz w:val="32"/>
          <w:szCs w:val="32"/>
        </w:rPr>
        <w:t>00</w:t>
      </w:r>
      <w:r w:rsidR="006C2C92">
        <w:rPr>
          <w:rFonts w:ascii="仿宋" w:eastAsia="仿宋" w:hAnsi="仿宋" w:cs="仿宋" w:hint="eastAsia"/>
          <w:sz w:val="32"/>
          <w:szCs w:val="32"/>
          <w:lang w:eastAsia="zh-CN"/>
        </w:rPr>
        <w:t>-3500</w:t>
      </w:r>
      <w:r w:rsidRPr="009F35F5">
        <w:rPr>
          <w:rFonts w:ascii="仿宋" w:eastAsia="仿宋" w:hAnsi="仿宋" w:cs="仿宋" w:hint="eastAsia"/>
          <w:sz w:val="32"/>
          <w:szCs w:val="32"/>
        </w:rPr>
        <w:t>人</w:t>
      </w:r>
      <w:r w:rsidRPr="009F35F5">
        <w:rPr>
          <w:rFonts w:ascii="仿宋" w:eastAsia="仿宋" w:hAnsi="仿宋" w:cs="仿宋" w:hint="eastAsia"/>
          <w:sz w:val="32"/>
          <w:szCs w:val="32"/>
          <w:lang w:eastAsia="zh-CN"/>
        </w:rPr>
        <w:t>次</w:t>
      </w:r>
    </w:p>
    <w:p w:rsidR="007B26B9" w:rsidRPr="009F35F5" w:rsidRDefault="00732B34" w:rsidP="00192A41">
      <w:pPr>
        <w:spacing w:line="520" w:lineRule="exact"/>
        <w:ind w:firstLineChars="228" w:firstLine="730"/>
        <w:rPr>
          <w:rFonts w:ascii="仿宋" w:eastAsia="仿宋_GB2312" w:hAnsi="仿宋" w:cs="仿宋"/>
          <w:sz w:val="32"/>
          <w:szCs w:val="32"/>
          <w:lang w:eastAsia="zh-CN"/>
        </w:rPr>
      </w:pPr>
      <w:r w:rsidRPr="009F35F5">
        <w:rPr>
          <w:rFonts w:ascii="黑体" w:eastAsia="黑体" w:hAnsi="黑体" w:cs="仿宋" w:hint="eastAsia"/>
          <w:sz w:val="32"/>
          <w:szCs w:val="32"/>
        </w:rPr>
        <w:t>四、项目设置：</w:t>
      </w:r>
      <w:r w:rsidRPr="009F35F5">
        <w:rPr>
          <w:rFonts w:ascii="仿宋" w:eastAsia="仿宋" w:hAnsi="仿宋" w:cs="仿宋" w:hint="eastAsia"/>
          <w:sz w:val="32"/>
          <w:szCs w:val="32"/>
          <w:lang w:eastAsia="zh-CN"/>
        </w:rPr>
        <w:t>七个大项（</w:t>
      </w:r>
      <w:r w:rsidRPr="009F35F5">
        <w:rPr>
          <w:rFonts w:ascii="仿宋_GB2312" w:eastAsia="仿宋_GB2312" w:hAnsi="宋体" w:cs="宋体" w:hint="eastAsia"/>
          <w:sz w:val="32"/>
          <w:szCs w:val="32"/>
        </w:rPr>
        <w:t>工间啦啦操</w:t>
      </w:r>
      <w:r w:rsidRPr="009F35F5">
        <w:rPr>
          <w:rFonts w:ascii="仿宋_GB2312" w:eastAsia="仿宋_GB2312" w:hAnsi="宋体" w:cs="宋体" w:hint="eastAsia"/>
          <w:sz w:val="32"/>
          <w:szCs w:val="32"/>
          <w:lang w:eastAsia="zh-CN"/>
        </w:rPr>
        <w:t>、</w:t>
      </w:r>
      <w:r w:rsidR="00E73AE8">
        <w:rPr>
          <w:rFonts w:ascii="仿宋_GB2312" w:eastAsia="仿宋_GB2312" w:hAnsi="宋体" w:cs="宋体" w:hint="eastAsia"/>
          <w:sz w:val="32"/>
          <w:szCs w:val="32"/>
        </w:rPr>
        <w:t>乒乓球</w:t>
      </w:r>
      <w:r w:rsidRPr="009F35F5">
        <w:rPr>
          <w:rFonts w:ascii="仿宋_GB2312" w:eastAsia="仿宋_GB2312" w:hAnsi="宋体" w:cs="宋体" w:hint="eastAsia"/>
          <w:sz w:val="32"/>
          <w:szCs w:val="32"/>
          <w:lang w:eastAsia="zh-CN"/>
        </w:rPr>
        <w:t>、</w:t>
      </w:r>
      <w:r w:rsidRPr="009F35F5">
        <w:rPr>
          <w:rFonts w:ascii="仿宋_GB2312" w:eastAsia="仿宋_GB2312" w:hAnsi="宋体" w:cs="宋体" w:hint="eastAsia"/>
          <w:sz w:val="32"/>
          <w:szCs w:val="32"/>
        </w:rPr>
        <w:t>羽毛球</w:t>
      </w:r>
      <w:r w:rsidRPr="009F35F5">
        <w:rPr>
          <w:rFonts w:ascii="仿宋_GB2312" w:eastAsia="仿宋_GB2312" w:hAnsi="宋体" w:cs="宋体" w:hint="eastAsia"/>
          <w:sz w:val="32"/>
          <w:szCs w:val="32"/>
          <w:lang w:eastAsia="zh-CN"/>
        </w:rPr>
        <w:t>、</w:t>
      </w:r>
      <w:r w:rsidR="00E73AE8">
        <w:rPr>
          <w:rFonts w:ascii="仿宋_GB2312" w:eastAsia="仿宋_GB2312" w:hAnsi="宋体" w:cs="宋体" w:hint="eastAsia"/>
          <w:sz w:val="32"/>
          <w:szCs w:val="32"/>
        </w:rPr>
        <w:t>游泳</w:t>
      </w:r>
      <w:r w:rsidRPr="009F35F5">
        <w:rPr>
          <w:rFonts w:ascii="仿宋_GB2312" w:eastAsia="仿宋_GB2312" w:hAnsi="宋体" w:cs="宋体" w:hint="eastAsia"/>
          <w:sz w:val="32"/>
          <w:szCs w:val="32"/>
          <w:lang w:eastAsia="zh-CN"/>
        </w:rPr>
        <w:t>、</w:t>
      </w:r>
      <w:r w:rsidR="00E73AE8">
        <w:rPr>
          <w:rFonts w:ascii="仿宋_GB2312" w:eastAsia="仿宋_GB2312" w:hAnsi="宋体" w:cs="宋体" w:hint="eastAsia"/>
          <w:sz w:val="32"/>
          <w:szCs w:val="32"/>
        </w:rPr>
        <w:t>三人制篮球</w:t>
      </w:r>
      <w:r w:rsidRPr="009F35F5">
        <w:rPr>
          <w:rFonts w:ascii="仿宋_GB2312" w:eastAsia="仿宋_GB2312" w:hAnsi="宋体" w:cs="宋体" w:hint="eastAsia"/>
          <w:sz w:val="32"/>
          <w:szCs w:val="32"/>
          <w:lang w:eastAsia="zh-CN"/>
        </w:rPr>
        <w:t>、</w:t>
      </w:r>
      <w:r w:rsidRPr="009F35F5">
        <w:rPr>
          <w:rFonts w:ascii="仿宋_GB2312" w:eastAsia="仿宋_GB2312" w:hAnsi="宋体" w:cs="宋体" w:hint="eastAsia"/>
          <w:sz w:val="32"/>
          <w:szCs w:val="32"/>
        </w:rPr>
        <w:t>趣味比赛</w:t>
      </w:r>
      <w:r w:rsidR="00E73AE8">
        <w:rPr>
          <w:rFonts w:ascii="仿宋_GB2312" w:eastAsia="仿宋_GB2312" w:hAnsi="宋体" w:cs="宋体" w:hint="eastAsia"/>
          <w:sz w:val="32"/>
          <w:szCs w:val="32"/>
          <w:lang w:eastAsia="zh-CN"/>
        </w:rPr>
        <w:t>、</w:t>
      </w:r>
      <w:r w:rsidR="00E73AE8" w:rsidRPr="009F35F5">
        <w:rPr>
          <w:rFonts w:ascii="仿宋_GB2312" w:eastAsia="仿宋_GB2312" w:hAnsi="宋体" w:cs="宋体" w:hint="eastAsia"/>
          <w:sz w:val="32"/>
          <w:szCs w:val="32"/>
        </w:rPr>
        <w:t>田径</w:t>
      </w:r>
      <w:r w:rsidRPr="009F35F5">
        <w:rPr>
          <w:rFonts w:ascii="仿宋" w:eastAsia="仿宋" w:hAnsi="仿宋" w:cs="仿宋" w:hint="eastAsia"/>
          <w:sz w:val="32"/>
          <w:szCs w:val="32"/>
          <w:lang w:eastAsia="zh-CN"/>
        </w:rPr>
        <w:t>）。</w:t>
      </w:r>
    </w:p>
    <w:p w:rsidR="007B26B9" w:rsidRPr="009F35F5" w:rsidRDefault="00732B34" w:rsidP="00192A41">
      <w:pPr>
        <w:spacing w:line="520" w:lineRule="exact"/>
        <w:ind w:firstLine="646"/>
        <w:rPr>
          <w:rFonts w:ascii="仿宋" w:eastAsia="仿宋" w:hAnsi="仿宋" w:cs="仿宋"/>
          <w:sz w:val="32"/>
          <w:szCs w:val="32"/>
        </w:rPr>
      </w:pPr>
      <w:r w:rsidRPr="009F35F5">
        <w:rPr>
          <w:rFonts w:ascii="黑体" w:eastAsia="黑体" w:hAnsi="黑体" w:cs="仿宋" w:hint="eastAsia"/>
          <w:sz w:val="32"/>
          <w:szCs w:val="32"/>
        </w:rPr>
        <w:t>五、项目目标：</w:t>
      </w:r>
      <w:r w:rsidR="00697E5B" w:rsidRPr="009F35F5">
        <w:rPr>
          <w:rFonts w:ascii="仿宋" w:eastAsia="仿宋" w:hAnsi="仿宋" w:cs="仿宋" w:hint="eastAsia"/>
          <w:sz w:val="32"/>
          <w:szCs w:val="32"/>
          <w:lang w:eastAsia="zh-CN"/>
        </w:rPr>
        <w:t>根据</w:t>
      </w:r>
      <w:r w:rsidRPr="009F35F5">
        <w:rPr>
          <w:rFonts w:eastAsia="仿宋_GB2312" w:cs="仿宋_GB2312" w:hint="eastAsia"/>
          <w:color w:val="000000"/>
          <w:sz w:val="32"/>
          <w:szCs w:val="32"/>
        </w:rPr>
        <w:t>中共蚌埠市直属机关工作委员会</w:t>
      </w:r>
      <w:r w:rsidRPr="009F35F5">
        <w:rPr>
          <w:rFonts w:eastAsia="仿宋_GB2312" w:cs="仿宋_GB2312" w:hint="eastAsia"/>
          <w:color w:val="000000"/>
          <w:sz w:val="32"/>
          <w:szCs w:val="32"/>
          <w:lang w:eastAsia="zh-CN"/>
        </w:rPr>
        <w:t>指定的相关体育场所</w:t>
      </w:r>
      <w:r w:rsidRPr="009F35F5">
        <w:rPr>
          <w:rFonts w:ascii="仿宋" w:eastAsia="仿宋" w:hAnsi="仿宋" w:cs="仿宋" w:hint="eastAsia"/>
          <w:sz w:val="32"/>
          <w:szCs w:val="32"/>
        </w:rPr>
        <w:t>，完成</w:t>
      </w:r>
      <w:r w:rsidRPr="009F35F5">
        <w:rPr>
          <w:rFonts w:ascii="仿宋" w:eastAsia="仿宋" w:hAnsi="仿宋" w:cs="仿宋" w:hint="eastAsia"/>
          <w:color w:val="000000"/>
          <w:sz w:val="32"/>
          <w:szCs w:val="32"/>
          <w:lang w:eastAsia="zh-CN"/>
        </w:rPr>
        <w:t>2022年</w:t>
      </w:r>
      <w:r w:rsidR="00377FBB">
        <w:rPr>
          <w:rFonts w:ascii="仿宋" w:eastAsia="仿宋" w:hAnsi="仿宋" w:cs="仿宋" w:hint="eastAsia"/>
          <w:color w:val="000000"/>
          <w:sz w:val="32"/>
          <w:szCs w:val="32"/>
        </w:rPr>
        <w:t>蚌埠</w:t>
      </w:r>
      <w:r w:rsidRPr="009F35F5">
        <w:rPr>
          <w:rFonts w:ascii="仿宋" w:eastAsia="仿宋" w:hAnsi="仿宋" w:cs="仿宋" w:hint="eastAsia"/>
          <w:color w:val="000000"/>
          <w:sz w:val="32"/>
          <w:szCs w:val="32"/>
        </w:rPr>
        <w:t>市直机关第八届职工运动会</w:t>
      </w:r>
      <w:r w:rsidRPr="009F35F5">
        <w:rPr>
          <w:rFonts w:ascii="仿宋" w:eastAsia="仿宋" w:hAnsi="仿宋" w:cs="仿宋" w:hint="eastAsia"/>
          <w:color w:val="000000"/>
          <w:sz w:val="32"/>
          <w:szCs w:val="32"/>
          <w:lang w:eastAsia="zh-CN"/>
        </w:rPr>
        <w:t>开闭幕式及所有比赛项目</w:t>
      </w:r>
      <w:r w:rsidRPr="009F35F5">
        <w:rPr>
          <w:rFonts w:ascii="仿宋" w:eastAsia="仿宋" w:hAnsi="仿宋" w:cs="仿宋" w:hint="eastAsia"/>
          <w:sz w:val="32"/>
          <w:szCs w:val="32"/>
        </w:rPr>
        <w:t>。</w:t>
      </w:r>
    </w:p>
    <w:p w:rsidR="007B26B9" w:rsidRPr="00377FBB" w:rsidRDefault="00732B34" w:rsidP="00192A41">
      <w:pPr>
        <w:spacing w:line="520" w:lineRule="exact"/>
        <w:ind w:firstLine="646"/>
        <w:rPr>
          <w:rFonts w:ascii="黑体" w:eastAsia="黑体" w:hAnsi="黑体" w:cs="仿宋"/>
          <w:sz w:val="32"/>
          <w:szCs w:val="32"/>
        </w:rPr>
      </w:pPr>
      <w:r w:rsidRPr="00377FBB">
        <w:rPr>
          <w:rFonts w:ascii="黑体" w:eastAsia="黑体" w:hAnsi="黑体" w:cs="仿宋" w:hint="eastAsia"/>
          <w:sz w:val="32"/>
          <w:szCs w:val="32"/>
        </w:rPr>
        <w:t>六、各项目时间安排：暂定。</w:t>
      </w:r>
    </w:p>
    <w:tbl>
      <w:tblPr>
        <w:tblStyle w:val="a6"/>
        <w:tblW w:w="0" w:type="auto"/>
        <w:tblLook w:val="04A0"/>
      </w:tblPr>
      <w:tblGrid>
        <w:gridCol w:w="2660"/>
        <w:gridCol w:w="3402"/>
        <w:gridCol w:w="2460"/>
      </w:tblGrid>
      <w:tr w:rsidR="007B26B9" w:rsidTr="0034540D">
        <w:tc>
          <w:tcPr>
            <w:tcW w:w="2660" w:type="dxa"/>
          </w:tcPr>
          <w:p w:rsidR="007B26B9" w:rsidRDefault="00732B34" w:rsidP="009F35F5">
            <w:pPr>
              <w:spacing w:line="320" w:lineRule="exact"/>
              <w:jc w:val="center"/>
              <w:rPr>
                <w:b/>
                <w:bCs/>
              </w:rPr>
            </w:pPr>
            <w:r>
              <w:rPr>
                <w:rFonts w:hint="eastAsia"/>
                <w:b/>
                <w:bCs/>
                <w:lang w:eastAsia="zh-CN"/>
              </w:rPr>
              <w:t>比赛大项</w:t>
            </w:r>
          </w:p>
        </w:tc>
        <w:tc>
          <w:tcPr>
            <w:tcW w:w="3402" w:type="dxa"/>
          </w:tcPr>
          <w:p w:rsidR="007B26B9" w:rsidRDefault="00732B34" w:rsidP="009F35F5">
            <w:pPr>
              <w:spacing w:line="320" w:lineRule="exact"/>
              <w:jc w:val="center"/>
              <w:rPr>
                <w:b/>
                <w:bCs/>
              </w:rPr>
            </w:pPr>
            <w:r>
              <w:rPr>
                <w:rFonts w:hint="eastAsia"/>
                <w:b/>
                <w:bCs/>
                <w:lang w:eastAsia="zh-CN"/>
              </w:rPr>
              <w:t>小项</w:t>
            </w:r>
            <w:r>
              <w:rPr>
                <w:rFonts w:hint="eastAsia"/>
                <w:b/>
                <w:bCs/>
                <w:lang w:eastAsia="zh-CN"/>
              </w:rPr>
              <w:t>/</w:t>
            </w:r>
            <w:r>
              <w:rPr>
                <w:rFonts w:hint="eastAsia"/>
                <w:b/>
                <w:bCs/>
                <w:lang w:eastAsia="zh-CN"/>
              </w:rPr>
              <w:t>赛制</w:t>
            </w:r>
          </w:p>
        </w:tc>
        <w:tc>
          <w:tcPr>
            <w:tcW w:w="2460" w:type="dxa"/>
          </w:tcPr>
          <w:p w:rsidR="007B26B9" w:rsidRDefault="00732B34" w:rsidP="009F35F5">
            <w:pPr>
              <w:spacing w:line="320" w:lineRule="exact"/>
              <w:jc w:val="center"/>
              <w:rPr>
                <w:b/>
                <w:bCs/>
              </w:rPr>
            </w:pPr>
            <w:r>
              <w:rPr>
                <w:rFonts w:hint="eastAsia"/>
                <w:b/>
                <w:bCs/>
                <w:lang w:eastAsia="zh-CN"/>
              </w:rPr>
              <w:t>时间</w:t>
            </w:r>
          </w:p>
        </w:tc>
      </w:tr>
      <w:tr w:rsidR="007B26B9" w:rsidTr="0034540D">
        <w:tc>
          <w:tcPr>
            <w:tcW w:w="2660" w:type="dxa"/>
          </w:tcPr>
          <w:p w:rsidR="007B26B9" w:rsidRDefault="00732B34" w:rsidP="009F35F5">
            <w:pPr>
              <w:spacing w:line="320" w:lineRule="exact"/>
              <w:jc w:val="center"/>
            </w:pPr>
            <w:r>
              <w:rPr>
                <w:rFonts w:hint="eastAsia"/>
              </w:rPr>
              <w:t>工间啦啦操</w:t>
            </w:r>
          </w:p>
        </w:tc>
        <w:tc>
          <w:tcPr>
            <w:tcW w:w="3402" w:type="dxa"/>
          </w:tcPr>
          <w:p w:rsidR="007B26B9" w:rsidRDefault="00732B34" w:rsidP="009F35F5">
            <w:pPr>
              <w:spacing w:line="320" w:lineRule="exact"/>
              <w:jc w:val="center"/>
              <w:rPr>
                <w:lang w:eastAsia="zh-CN"/>
              </w:rPr>
            </w:pPr>
            <w:r>
              <w:rPr>
                <w:rFonts w:hint="eastAsia"/>
                <w:lang w:eastAsia="zh-CN"/>
              </w:rPr>
              <w:t>团体赛</w:t>
            </w:r>
          </w:p>
        </w:tc>
        <w:tc>
          <w:tcPr>
            <w:tcW w:w="2460" w:type="dxa"/>
            <w:vAlign w:val="center"/>
          </w:tcPr>
          <w:p w:rsidR="007B26B9" w:rsidRDefault="00732B34" w:rsidP="009F35F5">
            <w:pPr>
              <w:spacing w:line="320" w:lineRule="exact"/>
              <w:jc w:val="center"/>
            </w:pPr>
            <w:r>
              <w:rPr>
                <w:rFonts w:hint="eastAsia"/>
              </w:rPr>
              <w:t>2022</w:t>
            </w:r>
            <w:r>
              <w:rPr>
                <w:rFonts w:hint="eastAsia"/>
              </w:rPr>
              <w:t>年</w:t>
            </w:r>
            <w:r>
              <w:rPr>
                <w:rFonts w:hint="eastAsia"/>
              </w:rPr>
              <w:t>9</w:t>
            </w:r>
            <w:r>
              <w:rPr>
                <w:rFonts w:hint="eastAsia"/>
              </w:rPr>
              <w:t>月</w:t>
            </w:r>
          </w:p>
        </w:tc>
      </w:tr>
      <w:tr w:rsidR="007B26B9" w:rsidTr="0034540D">
        <w:tc>
          <w:tcPr>
            <w:tcW w:w="2660" w:type="dxa"/>
            <w:vMerge w:val="restart"/>
            <w:vAlign w:val="center"/>
          </w:tcPr>
          <w:p w:rsidR="007B26B9" w:rsidRDefault="00732B34" w:rsidP="009F35F5">
            <w:pPr>
              <w:spacing w:line="320" w:lineRule="exact"/>
              <w:jc w:val="center"/>
            </w:pPr>
            <w:r>
              <w:rPr>
                <w:rFonts w:hint="eastAsia"/>
              </w:rPr>
              <w:t>乒乓球</w:t>
            </w:r>
          </w:p>
        </w:tc>
        <w:tc>
          <w:tcPr>
            <w:tcW w:w="3402" w:type="dxa"/>
            <w:vAlign w:val="center"/>
          </w:tcPr>
          <w:p w:rsidR="007B26B9" w:rsidRDefault="00732B34" w:rsidP="009F35F5">
            <w:pPr>
              <w:widowControl/>
              <w:spacing w:line="320" w:lineRule="exact"/>
              <w:jc w:val="center"/>
              <w:textAlignment w:val="center"/>
            </w:pPr>
            <w:r>
              <w:rPr>
                <w:rFonts w:ascii="宋体" w:hAnsi="宋体" w:cs="宋体" w:hint="eastAsia"/>
                <w:color w:val="000000"/>
                <w:kern w:val="0"/>
                <w:sz w:val="22"/>
                <w:szCs w:val="22"/>
                <w:lang w:eastAsia="zh-CN"/>
              </w:rPr>
              <w:t>男子单打</w:t>
            </w:r>
          </w:p>
        </w:tc>
        <w:tc>
          <w:tcPr>
            <w:tcW w:w="2460" w:type="dxa"/>
            <w:vMerge w:val="restart"/>
            <w:vAlign w:val="center"/>
          </w:tcPr>
          <w:p w:rsidR="007B26B9" w:rsidRDefault="00732B34" w:rsidP="009F35F5">
            <w:pPr>
              <w:spacing w:line="320" w:lineRule="exact"/>
              <w:jc w:val="center"/>
            </w:pPr>
            <w:r>
              <w:rPr>
                <w:rFonts w:hint="eastAsia"/>
              </w:rPr>
              <w:t>2022</w:t>
            </w:r>
            <w:r>
              <w:rPr>
                <w:rFonts w:hint="eastAsia"/>
              </w:rPr>
              <w:t>年</w:t>
            </w:r>
            <w:r>
              <w:rPr>
                <w:rFonts w:hint="eastAsia"/>
              </w:rPr>
              <w:t>9</w:t>
            </w:r>
            <w:r>
              <w:rPr>
                <w:rFonts w:hint="eastAsia"/>
              </w:rPr>
              <w:t>月</w:t>
            </w:r>
          </w:p>
        </w:tc>
      </w:tr>
      <w:tr w:rsidR="007B26B9" w:rsidTr="0034540D">
        <w:tc>
          <w:tcPr>
            <w:tcW w:w="2660" w:type="dxa"/>
            <w:vMerge/>
            <w:vAlign w:val="center"/>
          </w:tcPr>
          <w:p w:rsidR="007B26B9" w:rsidRDefault="007B26B9" w:rsidP="009F35F5">
            <w:pPr>
              <w:spacing w:line="320" w:lineRule="exact"/>
              <w:jc w:val="center"/>
            </w:pPr>
          </w:p>
        </w:tc>
        <w:tc>
          <w:tcPr>
            <w:tcW w:w="3402" w:type="dxa"/>
            <w:vAlign w:val="center"/>
          </w:tcPr>
          <w:p w:rsidR="007B26B9" w:rsidRDefault="00732B34" w:rsidP="009F35F5">
            <w:pPr>
              <w:widowControl/>
              <w:spacing w:line="320" w:lineRule="exact"/>
              <w:jc w:val="center"/>
              <w:textAlignment w:val="center"/>
            </w:pPr>
            <w:r>
              <w:rPr>
                <w:rFonts w:ascii="宋体" w:hAnsi="宋体" w:cs="宋体" w:hint="eastAsia"/>
                <w:color w:val="000000"/>
                <w:kern w:val="0"/>
                <w:sz w:val="22"/>
                <w:szCs w:val="22"/>
                <w:lang w:eastAsia="zh-CN"/>
              </w:rPr>
              <w:t>女子单打</w:t>
            </w:r>
          </w:p>
        </w:tc>
        <w:tc>
          <w:tcPr>
            <w:tcW w:w="2460" w:type="dxa"/>
            <w:vMerge/>
            <w:vAlign w:val="center"/>
          </w:tcPr>
          <w:p w:rsidR="007B26B9" w:rsidRDefault="007B26B9" w:rsidP="009F35F5">
            <w:pPr>
              <w:spacing w:line="320" w:lineRule="exact"/>
              <w:jc w:val="center"/>
            </w:pPr>
          </w:p>
        </w:tc>
      </w:tr>
      <w:tr w:rsidR="007B26B9" w:rsidTr="0034540D">
        <w:tc>
          <w:tcPr>
            <w:tcW w:w="2660" w:type="dxa"/>
            <w:vMerge/>
            <w:vAlign w:val="center"/>
          </w:tcPr>
          <w:p w:rsidR="007B26B9" w:rsidRDefault="007B26B9" w:rsidP="009F35F5">
            <w:pPr>
              <w:spacing w:line="320" w:lineRule="exact"/>
              <w:jc w:val="center"/>
            </w:pPr>
          </w:p>
        </w:tc>
        <w:tc>
          <w:tcPr>
            <w:tcW w:w="3402" w:type="dxa"/>
            <w:vAlign w:val="center"/>
          </w:tcPr>
          <w:p w:rsidR="007B26B9" w:rsidRDefault="00732B34" w:rsidP="009F35F5">
            <w:pPr>
              <w:widowControl/>
              <w:spacing w:line="320" w:lineRule="exact"/>
              <w:jc w:val="center"/>
              <w:textAlignment w:val="center"/>
            </w:pPr>
            <w:r>
              <w:rPr>
                <w:rFonts w:ascii="宋体" w:hAnsi="宋体" w:cs="宋体" w:hint="eastAsia"/>
                <w:color w:val="000000"/>
                <w:kern w:val="0"/>
                <w:sz w:val="22"/>
                <w:szCs w:val="22"/>
                <w:lang w:eastAsia="zh-CN"/>
              </w:rPr>
              <w:t>男子团体</w:t>
            </w:r>
          </w:p>
        </w:tc>
        <w:tc>
          <w:tcPr>
            <w:tcW w:w="2460" w:type="dxa"/>
            <w:vMerge/>
            <w:vAlign w:val="center"/>
          </w:tcPr>
          <w:p w:rsidR="007B26B9" w:rsidRDefault="007B26B9" w:rsidP="009F35F5">
            <w:pPr>
              <w:spacing w:line="320" w:lineRule="exact"/>
              <w:jc w:val="center"/>
            </w:pPr>
          </w:p>
        </w:tc>
      </w:tr>
      <w:tr w:rsidR="007B26B9" w:rsidTr="0034540D">
        <w:tc>
          <w:tcPr>
            <w:tcW w:w="2660" w:type="dxa"/>
            <w:vMerge/>
            <w:vAlign w:val="center"/>
          </w:tcPr>
          <w:p w:rsidR="007B26B9" w:rsidRDefault="007B26B9" w:rsidP="009F35F5">
            <w:pPr>
              <w:spacing w:line="320" w:lineRule="exact"/>
              <w:jc w:val="center"/>
            </w:pPr>
          </w:p>
        </w:tc>
        <w:tc>
          <w:tcPr>
            <w:tcW w:w="3402" w:type="dxa"/>
            <w:vAlign w:val="center"/>
          </w:tcPr>
          <w:p w:rsidR="007B26B9" w:rsidRDefault="00732B34" w:rsidP="009F35F5">
            <w:pPr>
              <w:widowControl/>
              <w:spacing w:line="320" w:lineRule="exact"/>
              <w:jc w:val="center"/>
              <w:textAlignment w:val="center"/>
            </w:pPr>
            <w:r>
              <w:rPr>
                <w:rFonts w:ascii="宋体" w:hAnsi="宋体" w:cs="宋体" w:hint="eastAsia"/>
                <w:color w:val="000000"/>
                <w:kern w:val="0"/>
                <w:sz w:val="22"/>
                <w:szCs w:val="22"/>
                <w:lang w:eastAsia="zh-CN"/>
              </w:rPr>
              <w:t>女子团体</w:t>
            </w:r>
          </w:p>
        </w:tc>
        <w:tc>
          <w:tcPr>
            <w:tcW w:w="2460" w:type="dxa"/>
            <w:vMerge/>
            <w:vAlign w:val="center"/>
          </w:tcPr>
          <w:p w:rsidR="007B26B9" w:rsidRDefault="007B26B9" w:rsidP="009F35F5">
            <w:pPr>
              <w:spacing w:line="320" w:lineRule="exact"/>
              <w:jc w:val="center"/>
            </w:pPr>
          </w:p>
        </w:tc>
      </w:tr>
      <w:tr w:rsidR="007B26B9" w:rsidTr="0034540D">
        <w:trPr>
          <w:trHeight w:val="397"/>
        </w:trPr>
        <w:tc>
          <w:tcPr>
            <w:tcW w:w="2660" w:type="dxa"/>
            <w:vMerge w:val="restart"/>
            <w:vAlign w:val="center"/>
          </w:tcPr>
          <w:p w:rsidR="007B26B9" w:rsidRDefault="00732B34" w:rsidP="009F35F5">
            <w:pPr>
              <w:spacing w:line="320" w:lineRule="exact"/>
              <w:jc w:val="center"/>
            </w:pPr>
            <w:r>
              <w:rPr>
                <w:rFonts w:hint="eastAsia"/>
              </w:rPr>
              <w:t>游泳比赛</w:t>
            </w:r>
          </w:p>
        </w:tc>
        <w:tc>
          <w:tcPr>
            <w:tcW w:w="3402" w:type="dxa"/>
            <w:vAlign w:val="bottom"/>
          </w:tcPr>
          <w:p w:rsidR="00C764A6" w:rsidRPr="00380897" w:rsidRDefault="00C764A6" w:rsidP="009F35F5">
            <w:pPr>
              <w:widowControl/>
              <w:spacing w:line="320" w:lineRule="exact"/>
              <w:jc w:val="center"/>
              <w:textAlignment w:val="center"/>
              <w:rPr>
                <w:rFonts w:ascii="宋体" w:hAnsi="宋体" w:cs="宋体"/>
                <w:color w:val="000000"/>
                <w:kern w:val="0"/>
                <w:sz w:val="22"/>
                <w:szCs w:val="22"/>
                <w:lang w:eastAsia="zh-CN"/>
              </w:rPr>
            </w:pPr>
            <w:r>
              <w:rPr>
                <w:rFonts w:ascii="宋体" w:hAnsi="宋体" w:cs="宋体" w:hint="eastAsia"/>
                <w:color w:val="000000"/>
                <w:kern w:val="0"/>
                <w:sz w:val="22"/>
                <w:szCs w:val="22"/>
                <w:lang w:eastAsia="zh-CN"/>
              </w:rPr>
              <w:t>男子</w:t>
            </w:r>
            <w:r w:rsidR="00732B34">
              <w:rPr>
                <w:rFonts w:ascii="宋体" w:hAnsi="宋体" w:cs="宋体" w:hint="eastAsia"/>
                <w:color w:val="000000"/>
                <w:kern w:val="0"/>
                <w:sz w:val="22"/>
                <w:szCs w:val="22"/>
                <w:lang w:eastAsia="zh-CN"/>
              </w:rPr>
              <w:t>50米自由泳</w:t>
            </w:r>
          </w:p>
        </w:tc>
        <w:tc>
          <w:tcPr>
            <w:tcW w:w="2460" w:type="dxa"/>
            <w:vMerge w:val="restart"/>
            <w:vAlign w:val="center"/>
          </w:tcPr>
          <w:p w:rsidR="00C764A6" w:rsidRDefault="00C764A6" w:rsidP="009F35F5">
            <w:pPr>
              <w:spacing w:line="320" w:lineRule="exact"/>
              <w:jc w:val="center"/>
              <w:rPr>
                <w:lang w:eastAsia="zh-CN"/>
              </w:rPr>
            </w:pPr>
          </w:p>
          <w:p w:rsidR="00C764A6" w:rsidRDefault="00C764A6" w:rsidP="009F35F5">
            <w:pPr>
              <w:spacing w:line="320" w:lineRule="exact"/>
              <w:jc w:val="center"/>
              <w:rPr>
                <w:lang w:eastAsia="zh-CN"/>
              </w:rPr>
            </w:pPr>
          </w:p>
          <w:p w:rsidR="00C764A6" w:rsidRDefault="00C764A6" w:rsidP="009F35F5">
            <w:pPr>
              <w:spacing w:line="320" w:lineRule="exact"/>
              <w:jc w:val="center"/>
              <w:rPr>
                <w:lang w:eastAsia="zh-CN"/>
              </w:rPr>
            </w:pPr>
          </w:p>
          <w:p w:rsidR="007B26B9" w:rsidRDefault="00732B34" w:rsidP="009F35F5">
            <w:pPr>
              <w:spacing w:line="320" w:lineRule="exact"/>
              <w:jc w:val="center"/>
            </w:pPr>
            <w:r>
              <w:rPr>
                <w:rFonts w:hint="eastAsia"/>
              </w:rPr>
              <w:t>2022</w:t>
            </w:r>
            <w:r>
              <w:rPr>
                <w:rFonts w:hint="eastAsia"/>
              </w:rPr>
              <w:t>年</w:t>
            </w:r>
            <w:r>
              <w:rPr>
                <w:rFonts w:hint="eastAsia"/>
              </w:rPr>
              <w:t>9</w:t>
            </w:r>
            <w:r>
              <w:rPr>
                <w:rFonts w:hint="eastAsia"/>
              </w:rPr>
              <w:t>月</w:t>
            </w:r>
          </w:p>
        </w:tc>
      </w:tr>
      <w:tr w:rsidR="00C764A6" w:rsidTr="0034540D">
        <w:trPr>
          <w:trHeight w:val="423"/>
        </w:trPr>
        <w:tc>
          <w:tcPr>
            <w:tcW w:w="2660" w:type="dxa"/>
            <w:vMerge/>
            <w:vAlign w:val="center"/>
          </w:tcPr>
          <w:p w:rsidR="00C764A6" w:rsidRDefault="00C764A6" w:rsidP="009F35F5">
            <w:pPr>
              <w:spacing w:line="320" w:lineRule="exact"/>
              <w:jc w:val="center"/>
            </w:pPr>
          </w:p>
        </w:tc>
        <w:tc>
          <w:tcPr>
            <w:tcW w:w="3402" w:type="dxa"/>
            <w:vAlign w:val="bottom"/>
          </w:tcPr>
          <w:p w:rsidR="00C764A6" w:rsidRDefault="00380897" w:rsidP="009F35F5">
            <w:pPr>
              <w:widowControl/>
              <w:spacing w:line="320" w:lineRule="exact"/>
              <w:jc w:val="center"/>
              <w:textAlignment w:val="center"/>
              <w:rPr>
                <w:rFonts w:ascii="宋体" w:hAnsi="宋体" w:cs="宋体"/>
                <w:color w:val="000000"/>
                <w:kern w:val="0"/>
                <w:sz w:val="22"/>
                <w:szCs w:val="22"/>
                <w:lang w:eastAsia="zh-CN"/>
              </w:rPr>
            </w:pPr>
            <w:r>
              <w:rPr>
                <w:rFonts w:ascii="宋体" w:hAnsi="宋体" w:cs="宋体" w:hint="eastAsia"/>
                <w:color w:val="000000"/>
                <w:kern w:val="0"/>
                <w:sz w:val="22"/>
                <w:szCs w:val="22"/>
                <w:lang w:eastAsia="zh-CN"/>
              </w:rPr>
              <w:t>女子50米自由泳</w:t>
            </w:r>
          </w:p>
        </w:tc>
        <w:tc>
          <w:tcPr>
            <w:tcW w:w="2460" w:type="dxa"/>
            <w:vMerge/>
            <w:vAlign w:val="center"/>
          </w:tcPr>
          <w:p w:rsidR="00C764A6" w:rsidRDefault="00C764A6" w:rsidP="009F35F5">
            <w:pPr>
              <w:spacing w:line="320" w:lineRule="exact"/>
              <w:jc w:val="center"/>
              <w:rPr>
                <w:lang w:eastAsia="zh-CN"/>
              </w:rPr>
            </w:pPr>
          </w:p>
        </w:tc>
      </w:tr>
      <w:tr w:rsidR="007B26B9" w:rsidTr="0034540D">
        <w:trPr>
          <w:trHeight w:val="429"/>
        </w:trPr>
        <w:tc>
          <w:tcPr>
            <w:tcW w:w="2660" w:type="dxa"/>
            <w:vMerge/>
            <w:vAlign w:val="center"/>
          </w:tcPr>
          <w:p w:rsidR="007B26B9" w:rsidRDefault="007B26B9" w:rsidP="009F35F5">
            <w:pPr>
              <w:spacing w:line="320" w:lineRule="exact"/>
              <w:jc w:val="center"/>
            </w:pPr>
          </w:p>
        </w:tc>
        <w:tc>
          <w:tcPr>
            <w:tcW w:w="3402" w:type="dxa"/>
            <w:vAlign w:val="bottom"/>
          </w:tcPr>
          <w:p w:rsidR="00C764A6" w:rsidRPr="00380897" w:rsidRDefault="00380897" w:rsidP="009F35F5">
            <w:pPr>
              <w:widowControl/>
              <w:spacing w:line="320" w:lineRule="exact"/>
              <w:jc w:val="center"/>
              <w:textAlignment w:val="center"/>
              <w:rPr>
                <w:rFonts w:ascii="宋体" w:hAnsi="宋体" w:cs="宋体"/>
                <w:color w:val="000000"/>
                <w:kern w:val="0"/>
                <w:sz w:val="22"/>
                <w:szCs w:val="22"/>
                <w:lang w:eastAsia="zh-CN"/>
              </w:rPr>
            </w:pPr>
            <w:r>
              <w:rPr>
                <w:rFonts w:ascii="宋体" w:hAnsi="宋体" w:cs="宋体" w:hint="eastAsia"/>
                <w:color w:val="000000"/>
                <w:kern w:val="0"/>
                <w:sz w:val="22"/>
                <w:szCs w:val="22"/>
                <w:lang w:eastAsia="zh-CN"/>
              </w:rPr>
              <w:t>男子</w:t>
            </w:r>
            <w:r w:rsidR="00732B34">
              <w:rPr>
                <w:rFonts w:ascii="宋体" w:hAnsi="宋体" w:cs="宋体" w:hint="eastAsia"/>
                <w:color w:val="000000"/>
                <w:kern w:val="0"/>
                <w:sz w:val="22"/>
                <w:szCs w:val="22"/>
                <w:lang w:eastAsia="zh-CN"/>
              </w:rPr>
              <w:t>100米蛙泳</w:t>
            </w:r>
          </w:p>
        </w:tc>
        <w:tc>
          <w:tcPr>
            <w:tcW w:w="2460" w:type="dxa"/>
            <w:vMerge/>
            <w:vAlign w:val="center"/>
          </w:tcPr>
          <w:p w:rsidR="007B26B9" w:rsidRDefault="007B26B9" w:rsidP="009F35F5">
            <w:pPr>
              <w:spacing w:line="320" w:lineRule="exact"/>
              <w:jc w:val="center"/>
            </w:pPr>
          </w:p>
        </w:tc>
      </w:tr>
      <w:tr w:rsidR="00C764A6" w:rsidTr="0034540D">
        <w:trPr>
          <w:trHeight w:val="337"/>
        </w:trPr>
        <w:tc>
          <w:tcPr>
            <w:tcW w:w="2660" w:type="dxa"/>
            <w:vMerge/>
            <w:vAlign w:val="center"/>
          </w:tcPr>
          <w:p w:rsidR="00C764A6" w:rsidRDefault="00C764A6" w:rsidP="009F35F5">
            <w:pPr>
              <w:spacing w:line="320" w:lineRule="exact"/>
              <w:jc w:val="center"/>
            </w:pPr>
          </w:p>
        </w:tc>
        <w:tc>
          <w:tcPr>
            <w:tcW w:w="3402" w:type="dxa"/>
            <w:vAlign w:val="bottom"/>
          </w:tcPr>
          <w:p w:rsidR="00C764A6" w:rsidRDefault="00380897" w:rsidP="009F35F5">
            <w:pPr>
              <w:widowControl/>
              <w:spacing w:line="320" w:lineRule="exact"/>
              <w:jc w:val="center"/>
              <w:textAlignment w:val="center"/>
              <w:rPr>
                <w:rFonts w:ascii="宋体" w:hAnsi="宋体" w:cs="宋体"/>
                <w:color w:val="000000"/>
                <w:kern w:val="0"/>
                <w:sz w:val="22"/>
                <w:szCs w:val="22"/>
                <w:lang w:eastAsia="zh-CN"/>
              </w:rPr>
            </w:pPr>
            <w:r>
              <w:rPr>
                <w:rFonts w:ascii="宋体" w:hAnsi="宋体" w:cs="宋体" w:hint="eastAsia"/>
                <w:color w:val="000000"/>
                <w:kern w:val="0"/>
                <w:sz w:val="22"/>
                <w:szCs w:val="22"/>
                <w:lang w:eastAsia="zh-CN"/>
              </w:rPr>
              <w:t>女子100米蛙泳</w:t>
            </w:r>
          </w:p>
        </w:tc>
        <w:tc>
          <w:tcPr>
            <w:tcW w:w="2460" w:type="dxa"/>
            <w:vMerge/>
            <w:vAlign w:val="center"/>
          </w:tcPr>
          <w:p w:rsidR="00C764A6" w:rsidRDefault="00C764A6" w:rsidP="009F35F5">
            <w:pPr>
              <w:spacing w:line="320" w:lineRule="exact"/>
              <w:jc w:val="center"/>
            </w:pPr>
          </w:p>
        </w:tc>
      </w:tr>
      <w:tr w:rsidR="007B26B9" w:rsidTr="0034540D">
        <w:tc>
          <w:tcPr>
            <w:tcW w:w="2660" w:type="dxa"/>
            <w:vMerge/>
            <w:vAlign w:val="center"/>
          </w:tcPr>
          <w:p w:rsidR="007B26B9" w:rsidRDefault="007B26B9" w:rsidP="009F35F5">
            <w:pPr>
              <w:spacing w:line="320" w:lineRule="exact"/>
              <w:jc w:val="center"/>
            </w:pPr>
          </w:p>
        </w:tc>
        <w:tc>
          <w:tcPr>
            <w:tcW w:w="3402" w:type="dxa"/>
            <w:vAlign w:val="bottom"/>
          </w:tcPr>
          <w:p w:rsidR="007B26B9" w:rsidRPr="00380897" w:rsidRDefault="00380897" w:rsidP="009F35F5">
            <w:pPr>
              <w:widowControl/>
              <w:spacing w:line="320" w:lineRule="exact"/>
              <w:jc w:val="center"/>
              <w:textAlignment w:val="center"/>
              <w:rPr>
                <w:rFonts w:ascii="宋体" w:hAnsi="宋体" w:cs="宋体"/>
                <w:color w:val="000000"/>
                <w:kern w:val="0"/>
                <w:sz w:val="22"/>
                <w:szCs w:val="22"/>
                <w:lang w:eastAsia="zh-CN"/>
              </w:rPr>
            </w:pPr>
            <w:r>
              <w:rPr>
                <w:rFonts w:ascii="宋体" w:hAnsi="宋体" w:cs="宋体" w:hint="eastAsia"/>
                <w:color w:val="000000"/>
                <w:kern w:val="0"/>
                <w:sz w:val="22"/>
                <w:szCs w:val="22"/>
                <w:lang w:eastAsia="zh-CN"/>
              </w:rPr>
              <w:t>男女混合</w:t>
            </w:r>
            <w:r w:rsidR="00732B34">
              <w:rPr>
                <w:rFonts w:ascii="宋体" w:hAnsi="宋体" w:cs="宋体" w:hint="eastAsia"/>
                <w:color w:val="000000"/>
                <w:kern w:val="0"/>
                <w:sz w:val="22"/>
                <w:szCs w:val="22"/>
                <w:lang w:eastAsia="zh-CN"/>
              </w:rPr>
              <w:t>4x50米接力赛</w:t>
            </w:r>
          </w:p>
        </w:tc>
        <w:tc>
          <w:tcPr>
            <w:tcW w:w="2460" w:type="dxa"/>
            <w:vMerge/>
            <w:vAlign w:val="center"/>
          </w:tcPr>
          <w:p w:rsidR="007B26B9" w:rsidRDefault="007B26B9" w:rsidP="009F35F5">
            <w:pPr>
              <w:spacing w:line="320" w:lineRule="exact"/>
              <w:jc w:val="center"/>
            </w:pPr>
          </w:p>
        </w:tc>
      </w:tr>
      <w:tr w:rsidR="007B26B9" w:rsidTr="0034540D">
        <w:tc>
          <w:tcPr>
            <w:tcW w:w="2660" w:type="dxa"/>
            <w:vMerge w:val="restart"/>
            <w:vAlign w:val="center"/>
          </w:tcPr>
          <w:p w:rsidR="007B26B9" w:rsidRDefault="00732B34" w:rsidP="009F35F5">
            <w:pPr>
              <w:spacing w:line="320" w:lineRule="exact"/>
              <w:jc w:val="center"/>
            </w:pPr>
            <w:r>
              <w:rPr>
                <w:rFonts w:hint="eastAsia"/>
              </w:rPr>
              <w:t>羽毛球赛</w:t>
            </w:r>
          </w:p>
        </w:tc>
        <w:tc>
          <w:tcPr>
            <w:tcW w:w="3402" w:type="dxa"/>
            <w:vAlign w:val="bottom"/>
          </w:tcPr>
          <w:p w:rsidR="007B26B9" w:rsidRDefault="00732B34" w:rsidP="009F35F5">
            <w:pPr>
              <w:widowControl/>
              <w:spacing w:line="320" w:lineRule="exact"/>
              <w:jc w:val="center"/>
              <w:textAlignment w:val="center"/>
            </w:pPr>
            <w:r>
              <w:rPr>
                <w:rFonts w:ascii="宋体" w:hAnsi="宋体" w:cs="宋体" w:hint="eastAsia"/>
                <w:color w:val="000000"/>
                <w:kern w:val="0"/>
                <w:sz w:val="22"/>
                <w:szCs w:val="22"/>
                <w:lang w:eastAsia="zh-CN"/>
              </w:rPr>
              <w:t>男子单打</w:t>
            </w:r>
          </w:p>
        </w:tc>
        <w:tc>
          <w:tcPr>
            <w:tcW w:w="2460" w:type="dxa"/>
            <w:vMerge w:val="restart"/>
            <w:vAlign w:val="center"/>
          </w:tcPr>
          <w:p w:rsidR="007B26B9" w:rsidRDefault="00732B34" w:rsidP="009F35F5">
            <w:pPr>
              <w:spacing w:line="320" w:lineRule="exact"/>
              <w:jc w:val="center"/>
            </w:pPr>
            <w:r>
              <w:rPr>
                <w:rFonts w:hint="eastAsia"/>
              </w:rPr>
              <w:t>2022</w:t>
            </w:r>
            <w:r>
              <w:rPr>
                <w:rFonts w:hint="eastAsia"/>
              </w:rPr>
              <w:t>年</w:t>
            </w:r>
            <w:r>
              <w:rPr>
                <w:rFonts w:hint="eastAsia"/>
                <w:lang w:eastAsia="zh-CN"/>
              </w:rPr>
              <w:t>10</w:t>
            </w:r>
            <w:r>
              <w:rPr>
                <w:rFonts w:hint="eastAsia"/>
              </w:rPr>
              <w:t>月</w:t>
            </w:r>
          </w:p>
        </w:tc>
      </w:tr>
      <w:tr w:rsidR="007B26B9" w:rsidTr="0034540D">
        <w:tc>
          <w:tcPr>
            <w:tcW w:w="2660" w:type="dxa"/>
            <w:vMerge/>
            <w:vAlign w:val="center"/>
          </w:tcPr>
          <w:p w:rsidR="007B26B9" w:rsidRDefault="007B26B9" w:rsidP="009F35F5">
            <w:pPr>
              <w:spacing w:line="320" w:lineRule="exact"/>
              <w:jc w:val="center"/>
            </w:pPr>
          </w:p>
        </w:tc>
        <w:tc>
          <w:tcPr>
            <w:tcW w:w="3402" w:type="dxa"/>
            <w:vAlign w:val="center"/>
          </w:tcPr>
          <w:p w:rsidR="007B26B9" w:rsidRDefault="00732B34" w:rsidP="009F35F5">
            <w:pPr>
              <w:widowControl/>
              <w:spacing w:line="320" w:lineRule="exact"/>
              <w:jc w:val="center"/>
              <w:textAlignment w:val="center"/>
            </w:pPr>
            <w:r>
              <w:rPr>
                <w:rFonts w:ascii="宋体" w:hAnsi="宋体" w:cs="宋体" w:hint="eastAsia"/>
                <w:color w:val="000000"/>
                <w:kern w:val="0"/>
                <w:sz w:val="22"/>
                <w:szCs w:val="22"/>
                <w:lang w:eastAsia="zh-CN"/>
              </w:rPr>
              <w:t>女子单打</w:t>
            </w:r>
          </w:p>
        </w:tc>
        <w:tc>
          <w:tcPr>
            <w:tcW w:w="2460" w:type="dxa"/>
            <w:vMerge/>
            <w:vAlign w:val="center"/>
          </w:tcPr>
          <w:p w:rsidR="007B26B9" w:rsidRDefault="007B26B9" w:rsidP="009F35F5">
            <w:pPr>
              <w:spacing w:line="320" w:lineRule="exact"/>
              <w:jc w:val="center"/>
            </w:pPr>
          </w:p>
        </w:tc>
      </w:tr>
      <w:tr w:rsidR="007B26B9" w:rsidTr="0034540D">
        <w:tc>
          <w:tcPr>
            <w:tcW w:w="2660" w:type="dxa"/>
            <w:vMerge/>
            <w:vAlign w:val="center"/>
          </w:tcPr>
          <w:p w:rsidR="007B26B9" w:rsidRDefault="007B26B9" w:rsidP="009F35F5">
            <w:pPr>
              <w:spacing w:line="320" w:lineRule="exact"/>
              <w:jc w:val="center"/>
            </w:pPr>
          </w:p>
        </w:tc>
        <w:tc>
          <w:tcPr>
            <w:tcW w:w="3402" w:type="dxa"/>
            <w:vAlign w:val="center"/>
          </w:tcPr>
          <w:p w:rsidR="007B26B9" w:rsidRDefault="00732B34" w:rsidP="009F35F5">
            <w:pPr>
              <w:widowControl/>
              <w:spacing w:line="320" w:lineRule="exact"/>
              <w:jc w:val="center"/>
              <w:textAlignment w:val="center"/>
            </w:pPr>
            <w:r>
              <w:rPr>
                <w:rFonts w:ascii="宋体" w:hAnsi="宋体" w:cs="宋体" w:hint="eastAsia"/>
                <w:color w:val="000000"/>
                <w:kern w:val="0"/>
                <w:sz w:val="22"/>
                <w:szCs w:val="22"/>
                <w:lang w:eastAsia="zh-CN"/>
              </w:rPr>
              <w:t>男子双打</w:t>
            </w:r>
          </w:p>
        </w:tc>
        <w:tc>
          <w:tcPr>
            <w:tcW w:w="2460" w:type="dxa"/>
            <w:vMerge/>
            <w:vAlign w:val="center"/>
          </w:tcPr>
          <w:p w:rsidR="007B26B9" w:rsidRDefault="007B26B9" w:rsidP="009F35F5">
            <w:pPr>
              <w:spacing w:line="320" w:lineRule="exact"/>
              <w:jc w:val="center"/>
            </w:pPr>
          </w:p>
        </w:tc>
      </w:tr>
      <w:tr w:rsidR="007B26B9" w:rsidTr="0034540D">
        <w:tc>
          <w:tcPr>
            <w:tcW w:w="2660" w:type="dxa"/>
            <w:vMerge/>
            <w:vAlign w:val="center"/>
          </w:tcPr>
          <w:p w:rsidR="007B26B9" w:rsidRDefault="007B26B9" w:rsidP="009F35F5">
            <w:pPr>
              <w:spacing w:line="320" w:lineRule="exact"/>
              <w:jc w:val="center"/>
            </w:pPr>
          </w:p>
        </w:tc>
        <w:tc>
          <w:tcPr>
            <w:tcW w:w="3402" w:type="dxa"/>
            <w:vAlign w:val="center"/>
          </w:tcPr>
          <w:p w:rsidR="007B26B9" w:rsidRDefault="00732B34" w:rsidP="009F35F5">
            <w:pPr>
              <w:widowControl/>
              <w:spacing w:line="320" w:lineRule="exact"/>
              <w:jc w:val="center"/>
              <w:textAlignment w:val="center"/>
            </w:pPr>
            <w:r>
              <w:rPr>
                <w:rFonts w:ascii="宋体" w:hAnsi="宋体" w:cs="宋体" w:hint="eastAsia"/>
                <w:color w:val="000000"/>
                <w:kern w:val="0"/>
                <w:sz w:val="22"/>
                <w:szCs w:val="22"/>
                <w:lang w:eastAsia="zh-CN"/>
              </w:rPr>
              <w:t>女子双打</w:t>
            </w:r>
          </w:p>
        </w:tc>
        <w:tc>
          <w:tcPr>
            <w:tcW w:w="2460" w:type="dxa"/>
            <w:vMerge/>
            <w:vAlign w:val="center"/>
          </w:tcPr>
          <w:p w:rsidR="007B26B9" w:rsidRDefault="007B26B9" w:rsidP="009F35F5">
            <w:pPr>
              <w:spacing w:line="320" w:lineRule="exact"/>
              <w:jc w:val="center"/>
            </w:pPr>
          </w:p>
        </w:tc>
      </w:tr>
      <w:tr w:rsidR="007B26B9" w:rsidTr="0034540D">
        <w:tc>
          <w:tcPr>
            <w:tcW w:w="2660" w:type="dxa"/>
            <w:vAlign w:val="center"/>
          </w:tcPr>
          <w:p w:rsidR="007B26B9" w:rsidRDefault="00732B34" w:rsidP="009F35F5">
            <w:pPr>
              <w:spacing w:line="320" w:lineRule="exact"/>
              <w:jc w:val="center"/>
            </w:pPr>
            <w:r>
              <w:rPr>
                <w:rFonts w:hint="eastAsia"/>
              </w:rPr>
              <w:t>三人制篮球赛</w:t>
            </w:r>
          </w:p>
        </w:tc>
        <w:tc>
          <w:tcPr>
            <w:tcW w:w="3402" w:type="dxa"/>
          </w:tcPr>
          <w:p w:rsidR="007B26B9" w:rsidRDefault="00732B34" w:rsidP="009F35F5">
            <w:pPr>
              <w:spacing w:line="320" w:lineRule="exact"/>
              <w:jc w:val="center"/>
            </w:pPr>
            <w:r>
              <w:rPr>
                <w:rFonts w:hint="eastAsia"/>
              </w:rPr>
              <w:t>男子团体赛</w:t>
            </w:r>
          </w:p>
        </w:tc>
        <w:tc>
          <w:tcPr>
            <w:tcW w:w="2460" w:type="dxa"/>
            <w:vAlign w:val="center"/>
          </w:tcPr>
          <w:p w:rsidR="007B26B9" w:rsidRDefault="00732B34" w:rsidP="009F35F5">
            <w:pPr>
              <w:spacing w:line="320" w:lineRule="exact"/>
              <w:jc w:val="center"/>
            </w:pPr>
            <w:r>
              <w:rPr>
                <w:rFonts w:hint="eastAsia"/>
              </w:rPr>
              <w:t>2022</w:t>
            </w:r>
            <w:r>
              <w:rPr>
                <w:rFonts w:hint="eastAsia"/>
              </w:rPr>
              <w:t>年</w:t>
            </w:r>
            <w:r>
              <w:rPr>
                <w:rFonts w:hint="eastAsia"/>
                <w:lang w:eastAsia="zh-CN"/>
              </w:rPr>
              <w:t>10</w:t>
            </w:r>
            <w:r>
              <w:rPr>
                <w:rFonts w:hint="eastAsia"/>
              </w:rPr>
              <w:t>月</w:t>
            </w:r>
          </w:p>
        </w:tc>
      </w:tr>
      <w:tr w:rsidR="007B26B9" w:rsidTr="0034540D">
        <w:trPr>
          <w:trHeight w:val="397"/>
        </w:trPr>
        <w:tc>
          <w:tcPr>
            <w:tcW w:w="2660" w:type="dxa"/>
            <w:vMerge w:val="restart"/>
            <w:vAlign w:val="center"/>
          </w:tcPr>
          <w:p w:rsidR="007B26B9" w:rsidRDefault="00732B34" w:rsidP="009F35F5">
            <w:pPr>
              <w:spacing w:line="320" w:lineRule="exact"/>
              <w:jc w:val="center"/>
            </w:pPr>
            <w:r>
              <w:rPr>
                <w:rFonts w:hint="eastAsia"/>
              </w:rPr>
              <w:t>田径赛</w:t>
            </w:r>
          </w:p>
        </w:tc>
        <w:tc>
          <w:tcPr>
            <w:tcW w:w="3402" w:type="dxa"/>
            <w:vAlign w:val="center"/>
          </w:tcPr>
          <w:p w:rsidR="00380897" w:rsidRPr="0034540D" w:rsidRDefault="00380897" w:rsidP="009F35F5">
            <w:pPr>
              <w:widowControl/>
              <w:spacing w:line="320" w:lineRule="exact"/>
              <w:jc w:val="center"/>
              <w:textAlignment w:val="center"/>
              <w:rPr>
                <w:rFonts w:ascii="宋体" w:hAnsi="宋体" w:cs="宋体"/>
                <w:color w:val="000000"/>
                <w:kern w:val="0"/>
                <w:sz w:val="22"/>
                <w:szCs w:val="22"/>
                <w:lang w:eastAsia="zh-CN"/>
              </w:rPr>
            </w:pPr>
            <w:r w:rsidRPr="0034540D">
              <w:rPr>
                <w:rFonts w:ascii="宋体" w:hAnsi="宋体" w:cs="宋体" w:hint="eastAsia"/>
                <w:color w:val="000000"/>
                <w:kern w:val="0"/>
                <w:sz w:val="22"/>
                <w:szCs w:val="22"/>
                <w:lang w:eastAsia="zh-CN"/>
              </w:rPr>
              <w:t>男子</w:t>
            </w:r>
            <w:r w:rsidR="00732B34" w:rsidRPr="0034540D">
              <w:rPr>
                <w:rFonts w:ascii="宋体" w:hAnsi="宋体" w:cs="宋体" w:hint="eastAsia"/>
                <w:color w:val="000000"/>
                <w:kern w:val="0"/>
                <w:sz w:val="22"/>
                <w:szCs w:val="22"/>
                <w:lang w:eastAsia="zh-CN"/>
              </w:rPr>
              <w:t>100米</w:t>
            </w:r>
          </w:p>
        </w:tc>
        <w:tc>
          <w:tcPr>
            <w:tcW w:w="2460" w:type="dxa"/>
            <w:vMerge w:val="restart"/>
            <w:vAlign w:val="center"/>
          </w:tcPr>
          <w:p w:rsidR="007B26B9" w:rsidRDefault="00732B34" w:rsidP="009F35F5">
            <w:pPr>
              <w:spacing w:line="320" w:lineRule="exact"/>
              <w:jc w:val="center"/>
            </w:pPr>
            <w:r>
              <w:rPr>
                <w:rFonts w:hint="eastAsia"/>
              </w:rPr>
              <w:t>2022</w:t>
            </w:r>
            <w:r>
              <w:rPr>
                <w:rFonts w:hint="eastAsia"/>
              </w:rPr>
              <w:t>年</w:t>
            </w:r>
            <w:r>
              <w:rPr>
                <w:rFonts w:hint="eastAsia"/>
                <w:lang w:eastAsia="zh-CN"/>
              </w:rPr>
              <w:t>10</w:t>
            </w:r>
            <w:r>
              <w:rPr>
                <w:rFonts w:hint="eastAsia"/>
              </w:rPr>
              <w:t>月</w:t>
            </w:r>
          </w:p>
        </w:tc>
      </w:tr>
      <w:tr w:rsidR="00380897" w:rsidTr="0034540D">
        <w:trPr>
          <w:trHeight w:val="394"/>
        </w:trPr>
        <w:tc>
          <w:tcPr>
            <w:tcW w:w="2660" w:type="dxa"/>
            <w:vMerge/>
            <w:vAlign w:val="center"/>
          </w:tcPr>
          <w:p w:rsidR="00380897" w:rsidRDefault="00380897" w:rsidP="009F35F5">
            <w:pPr>
              <w:spacing w:line="320" w:lineRule="exact"/>
              <w:jc w:val="center"/>
            </w:pPr>
          </w:p>
        </w:tc>
        <w:tc>
          <w:tcPr>
            <w:tcW w:w="3402" w:type="dxa"/>
            <w:vAlign w:val="center"/>
          </w:tcPr>
          <w:p w:rsidR="00380897" w:rsidRPr="0034540D" w:rsidRDefault="0034540D" w:rsidP="009F35F5">
            <w:pPr>
              <w:widowControl/>
              <w:spacing w:line="320" w:lineRule="exact"/>
              <w:jc w:val="center"/>
              <w:textAlignment w:val="center"/>
              <w:rPr>
                <w:rFonts w:ascii="宋体" w:hAnsi="宋体" w:cs="宋体"/>
                <w:color w:val="000000"/>
                <w:kern w:val="0"/>
                <w:sz w:val="22"/>
                <w:szCs w:val="22"/>
                <w:lang w:eastAsia="zh-CN"/>
              </w:rPr>
            </w:pPr>
            <w:r w:rsidRPr="0034540D">
              <w:rPr>
                <w:rFonts w:ascii="宋体" w:hAnsi="宋体" w:cs="宋体" w:hint="eastAsia"/>
                <w:color w:val="000000"/>
                <w:kern w:val="0"/>
                <w:sz w:val="22"/>
                <w:szCs w:val="22"/>
                <w:lang w:eastAsia="zh-CN"/>
              </w:rPr>
              <w:t>女子100米</w:t>
            </w:r>
          </w:p>
        </w:tc>
        <w:tc>
          <w:tcPr>
            <w:tcW w:w="2460" w:type="dxa"/>
            <w:vMerge/>
            <w:vAlign w:val="center"/>
          </w:tcPr>
          <w:p w:rsidR="00380897" w:rsidRDefault="00380897" w:rsidP="009F35F5">
            <w:pPr>
              <w:spacing w:line="320" w:lineRule="exact"/>
              <w:jc w:val="center"/>
            </w:pPr>
          </w:p>
        </w:tc>
      </w:tr>
      <w:tr w:rsidR="007B26B9" w:rsidTr="0034540D">
        <w:trPr>
          <w:trHeight w:val="408"/>
        </w:trPr>
        <w:tc>
          <w:tcPr>
            <w:tcW w:w="2660" w:type="dxa"/>
            <w:vMerge/>
            <w:vAlign w:val="center"/>
          </w:tcPr>
          <w:p w:rsidR="007B26B9" w:rsidRDefault="007B26B9" w:rsidP="009F35F5">
            <w:pPr>
              <w:spacing w:line="320" w:lineRule="exact"/>
              <w:jc w:val="center"/>
            </w:pPr>
          </w:p>
        </w:tc>
        <w:tc>
          <w:tcPr>
            <w:tcW w:w="3402" w:type="dxa"/>
            <w:vAlign w:val="center"/>
          </w:tcPr>
          <w:p w:rsidR="00380897" w:rsidRPr="0034540D" w:rsidRDefault="0034540D" w:rsidP="009F35F5">
            <w:pPr>
              <w:widowControl/>
              <w:spacing w:line="320" w:lineRule="exact"/>
              <w:jc w:val="center"/>
              <w:textAlignment w:val="center"/>
              <w:rPr>
                <w:rFonts w:ascii="宋体" w:hAnsi="宋体" w:cs="宋体"/>
                <w:color w:val="000000"/>
                <w:kern w:val="0"/>
                <w:sz w:val="22"/>
                <w:szCs w:val="22"/>
                <w:lang w:eastAsia="zh-CN"/>
              </w:rPr>
            </w:pPr>
            <w:r w:rsidRPr="0034540D">
              <w:rPr>
                <w:rFonts w:ascii="宋体" w:hAnsi="宋体" w:cs="宋体" w:hint="eastAsia"/>
                <w:color w:val="000000"/>
                <w:kern w:val="0"/>
                <w:sz w:val="22"/>
                <w:szCs w:val="22"/>
                <w:lang w:eastAsia="zh-CN"/>
              </w:rPr>
              <w:t>男子</w:t>
            </w:r>
            <w:r w:rsidR="00732B34" w:rsidRPr="0034540D">
              <w:rPr>
                <w:rFonts w:ascii="宋体" w:hAnsi="宋体" w:cs="宋体" w:hint="eastAsia"/>
                <w:color w:val="000000"/>
                <w:kern w:val="0"/>
                <w:sz w:val="22"/>
                <w:szCs w:val="22"/>
                <w:lang w:eastAsia="zh-CN"/>
              </w:rPr>
              <w:t>400米</w:t>
            </w:r>
          </w:p>
        </w:tc>
        <w:tc>
          <w:tcPr>
            <w:tcW w:w="2460" w:type="dxa"/>
            <w:vMerge/>
            <w:vAlign w:val="center"/>
          </w:tcPr>
          <w:p w:rsidR="007B26B9" w:rsidRDefault="007B26B9" w:rsidP="009F35F5">
            <w:pPr>
              <w:spacing w:line="320" w:lineRule="exact"/>
              <w:jc w:val="center"/>
            </w:pPr>
          </w:p>
        </w:tc>
      </w:tr>
      <w:tr w:rsidR="00380897" w:rsidTr="0034540D">
        <w:trPr>
          <w:trHeight w:val="462"/>
        </w:trPr>
        <w:tc>
          <w:tcPr>
            <w:tcW w:w="2660" w:type="dxa"/>
            <w:vMerge/>
            <w:vAlign w:val="center"/>
          </w:tcPr>
          <w:p w:rsidR="00380897" w:rsidRDefault="00380897" w:rsidP="009F35F5">
            <w:pPr>
              <w:spacing w:line="320" w:lineRule="exact"/>
              <w:jc w:val="center"/>
            </w:pPr>
          </w:p>
        </w:tc>
        <w:tc>
          <w:tcPr>
            <w:tcW w:w="3402" w:type="dxa"/>
            <w:vAlign w:val="center"/>
          </w:tcPr>
          <w:p w:rsidR="00380897" w:rsidRPr="0034540D" w:rsidRDefault="0034540D" w:rsidP="009F35F5">
            <w:pPr>
              <w:widowControl/>
              <w:spacing w:line="320" w:lineRule="exact"/>
              <w:jc w:val="center"/>
              <w:textAlignment w:val="center"/>
              <w:rPr>
                <w:rFonts w:ascii="宋体" w:hAnsi="宋体" w:cs="宋体"/>
                <w:color w:val="000000"/>
                <w:kern w:val="0"/>
                <w:sz w:val="22"/>
                <w:szCs w:val="22"/>
                <w:lang w:eastAsia="zh-CN"/>
              </w:rPr>
            </w:pPr>
            <w:r w:rsidRPr="0034540D">
              <w:rPr>
                <w:rFonts w:ascii="宋体" w:hAnsi="宋体" w:cs="宋体" w:hint="eastAsia"/>
                <w:color w:val="000000"/>
                <w:kern w:val="0"/>
                <w:sz w:val="22"/>
                <w:szCs w:val="22"/>
                <w:lang w:eastAsia="zh-CN"/>
              </w:rPr>
              <w:t>女子400米</w:t>
            </w:r>
          </w:p>
        </w:tc>
        <w:tc>
          <w:tcPr>
            <w:tcW w:w="2460" w:type="dxa"/>
            <w:vMerge/>
            <w:vAlign w:val="center"/>
          </w:tcPr>
          <w:p w:rsidR="00380897" w:rsidRDefault="00380897" w:rsidP="009F35F5">
            <w:pPr>
              <w:spacing w:line="320" w:lineRule="exact"/>
              <w:jc w:val="center"/>
            </w:pPr>
          </w:p>
        </w:tc>
      </w:tr>
      <w:tr w:rsidR="007B26B9" w:rsidTr="0034540D">
        <w:tc>
          <w:tcPr>
            <w:tcW w:w="2660" w:type="dxa"/>
            <w:vMerge/>
            <w:vAlign w:val="center"/>
          </w:tcPr>
          <w:p w:rsidR="007B26B9" w:rsidRDefault="007B26B9" w:rsidP="009F35F5">
            <w:pPr>
              <w:spacing w:line="320" w:lineRule="exact"/>
              <w:jc w:val="center"/>
            </w:pPr>
          </w:p>
        </w:tc>
        <w:tc>
          <w:tcPr>
            <w:tcW w:w="3402" w:type="dxa"/>
            <w:vAlign w:val="center"/>
          </w:tcPr>
          <w:p w:rsidR="007B26B9" w:rsidRPr="0034540D" w:rsidRDefault="0034540D" w:rsidP="009F35F5">
            <w:pPr>
              <w:widowControl/>
              <w:spacing w:line="320" w:lineRule="exact"/>
              <w:jc w:val="center"/>
              <w:textAlignment w:val="center"/>
              <w:rPr>
                <w:rFonts w:ascii="宋体" w:hAnsi="宋体" w:cs="宋体"/>
                <w:color w:val="000000"/>
                <w:kern w:val="0"/>
                <w:sz w:val="22"/>
                <w:szCs w:val="22"/>
                <w:lang w:eastAsia="zh-CN"/>
              </w:rPr>
            </w:pPr>
            <w:r>
              <w:rPr>
                <w:rFonts w:ascii="宋体" w:hAnsi="宋体" w:cs="宋体" w:hint="eastAsia"/>
                <w:color w:val="000000"/>
                <w:kern w:val="0"/>
                <w:sz w:val="22"/>
                <w:szCs w:val="22"/>
                <w:lang w:eastAsia="zh-CN"/>
              </w:rPr>
              <w:t>男女混合</w:t>
            </w:r>
            <w:r w:rsidR="00732B34" w:rsidRPr="0034540D">
              <w:rPr>
                <w:rFonts w:ascii="宋体" w:hAnsi="宋体" w:cs="宋体" w:hint="eastAsia"/>
                <w:color w:val="000000"/>
                <w:kern w:val="0"/>
                <w:sz w:val="22"/>
                <w:szCs w:val="22"/>
                <w:lang w:eastAsia="zh-CN"/>
              </w:rPr>
              <w:t>4*100米接力赛</w:t>
            </w:r>
          </w:p>
        </w:tc>
        <w:tc>
          <w:tcPr>
            <w:tcW w:w="2460" w:type="dxa"/>
            <w:vMerge/>
            <w:vAlign w:val="center"/>
          </w:tcPr>
          <w:p w:rsidR="007B26B9" w:rsidRDefault="007B26B9" w:rsidP="009F35F5">
            <w:pPr>
              <w:spacing w:line="320" w:lineRule="exact"/>
              <w:jc w:val="center"/>
            </w:pPr>
          </w:p>
        </w:tc>
      </w:tr>
      <w:tr w:rsidR="007B26B9" w:rsidTr="0034540D">
        <w:trPr>
          <w:trHeight w:val="419"/>
        </w:trPr>
        <w:tc>
          <w:tcPr>
            <w:tcW w:w="2660" w:type="dxa"/>
            <w:vMerge/>
            <w:vAlign w:val="center"/>
          </w:tcPr>
          <w:p w:rsidR="007B26B9" w:rsidRDefault="007B26B9" w:rsidP="009F35F5">
            <w:pPr>
              <w:spacing w:line="320" w:lineRule="exact"/>
              <w:jc w:val="center"/>
            </w:pPr>
          </w:p>
        </w:tc>
        <w:tc>
          <w:tcPr>
            <w:tcW w:w="3402" w:type="dxa"/>
            <w:vAlign w:val="center"/>
          </w:tcPr>
          <w:p w:rsidR="00380897" w:rsidRPr="0034540D" w:rsidRDefault="0034540D" w:rsidP="009F35F5">
            <w:pPr>
              <w:widowControl/>
              <w:spacing w:line="320" w:lineRule="exact"/>
              <w:jc w:val="center"/>
              <w:textAlignment w:val="center"/>
              <w:rPr>
                <w:rFonts w:ascii="宋体" w:hAnsi="宋体" w:cs="宋体"/>
                <w:color w:val="000000"/>
                <w:kern w:val="0"/>
                <w:sz w:val="22"/>
                <w:szCs w:val="22"/>
                <w:lang w:eastAsia="zh-CN"/>
              </w:rPr>
            </w:pPr>
            <w:r w:rsidRPr="0034540D">
              <w:rPr>
                <w:rFonts w:ascii="宋体" w:hAnsi="宋体" w:cs="宋体" w:hint="eastAsia"/>
                <w:color w:val="000000"/>
                <w:kern w:val="0"/>
                <w:sz w:val="22"/>
                <w:szCs w:val="22"/>
                <w:lang w:eastAsia="zh-CN"/>
              </w:rPr>
              <w:t>男子</w:t>
            </w:r>
            <w:r w:rsidR="00732B34" w:rsidRPr="0034540D">
              <w:rPr>
                <w:rFonts w:ascii="宋体" w:hAnsi="宋体" w:cs="宋体" w:hint="eastAsia"/>
                <w:color w:val="000000"/>
                <w:kern w:val="0"/>
                <w:sz w:val="22"/>
                <w:szCs w:val="22"/>
                <w:lang w:eastAsia="zh-CN"/>
              </w:rPr>
              <w:t>跳远</w:t>
            </w:r>
          </w:p>
        </w:tc>
        <w:tc>
          <w:tcPr>
            <w:tcW w:w="2460" w:type="dxa"/>
            <w:vMerge/>
            <w:vAlign w:val="center"/>
          </w:tcPr>
          <w:p w:rsidR="007B26B9" w:rsidRDefault="007B26B9" w:rsidP="009F35F5">
            <w:pPr>
              <w:spacing w:line="320" w:lineRule="exact"/>
              <w:jc w:val="center"/>
            </w:pPr>
          </w:p>
        </w:tc>
      </w:tr>
      <w:tr w:rsidR="00380897" w:rsidTr="0034540D">
        <w:trPr>
          <w:trHeight w:val="241"/>
        </w:trPr>
        <w:tc>
          <w:tcPr>
            <w:tcW w:w="2660" w:type="dxa"/>
            <w:vMerge/>
            <w:vAlign w:val="center"/>
          </w:tcPr>
          <w:p w:rsidR="00380897" w:rsidRDefault="00380897" w:rsidP="009F35F5">
            <w:pPr>
              <w:spacing w:line="320" w:lineRule="exact"/>
              <w:jc w:val="center"/>
            </w:pPr>
          </w:p>
        </w:tc>
        <w:tc>
          <w:tcPr>
            <w:tcW w:w="3402" w:type="dxa"/>
            <w:vAlign w:val="center"/>
          </w:tcPr>
          <w:p w:rsidR="00380897" w:rsidRPr="0034540D" w:rsidRDefault="0034540D" w:rsidP="009F35F5">
            <w:pPr>
              <w:widowControl/>
              <w:spacing w:line="320" w:lineRule="exact"/>
              <w:jc w:val="center"/>
              <w:textAlignment w:val="center"/>
              <w:rPr>
                <w:rFonts w:ascii="宋体" w:hAnsi="宋体" w:cs="宋体"/>
                <w:color w:val="000000"/>
                <w:kern w:val="0"/>
                <w:sz w:val="22"/>
                <w:szCs w:val="22"/>
                <w:lang w:eastAsia="zh-CN"/>
              </w:rPr>
            </w:pPr>
            <w:r w:rsidRPr="0034540D">
              <w:rPr>
                <w:rFonts w:ascii="宋体" w:hAnsi="宋体" w:cs="宋体" w:hint="eastAsia"/>
                <w:color w:val="000000"/>
                <w:kern w:val="0"/>
                <w:sz w:val="22"/>
                <w:szCs w:val="22"/>
                <w:lang w:eastAsia="zh-CN"/>
              </w:rPr>
              <w:t>女子跳远</w:t>
            </w:r>
          </w:p>
        </w:tc>
        <w:tc>
          <w:tcPr>
            <w:tcW w:w="2460" w:type="dxa"/>
            <w:vMerge/>
            <w:vAlign w:val="center"/>
          </w:tcPr>
          <w:p w:rsidR="00380897" w:rsidRDefault="00380897" w:rsidP="009F35F5">
            <w:pPr>
              <w:spacing w:line="320" w:lineRule="exact"/>
              <w:jc w:val="center"/>
            </w:pPr>
          </w:p>
        </w:tc>
      </w:tr>
      <w:tr w:rsidR="007B26B9" w:rsidTr="0034540D">
        <w:trPr>
          <w:trHeight w:val="440"/>
        </w:trPr>
        <w:tc>
          <w:tcPr>
            <w:tcW w:w="2660" w:type="dxa"/>
            <w:vMerge/>
            <w:vAlign w:val="center"/>
          </w:tcPr>
          <w:p w:rsidR="007B26B9" w:rsidRDefault="007B26B9" w:rsidP="009F35F5">
            <w:pPr>
              <w:spacing w:line="320" w:lineRule="exact"/>
              <w:jc w:val="center"/>
            </w:pPr>
          </w:p>
        </w:tc>
        <w:tc>
          <w:tcPr>
            <w:tcW w:w="3402" w:type="dxa"/>
            <w:vAlign w:val="center"/>
          </w:tcPr>
          <w:p w:rsidR="00380897" w:rsidRPr="0034540D" w:rsidRDefault="0034540D" w:rsidP="009F35F5">
            <w:pPr>
              <w:widowControl/>
              <w:spacing w:line="320" w:lineRule="exact"/>
              <w:jc w:val="center"/>
              <w:textAlignment w:val="center"/>
              <w:rPr>
                <w:rFonts w:ascii="宋体" w:hAnsi="宋体" w:cs="宋体"/>
                <w:color w:val="000000"/>
                <w:kern w:val="0"/>
                <w:sz w:val="22"/>
                <w:szCs w:val="22"/>
                <w:lang w:eastAsia="zh-CN"/>
              </w:rPr>
            </w:pPr>
            <w:r w:rsidRPr="0034540D">
              <w:rPr>
                <w:rFonts w:ascii="宋体" w:hAnsi="宋体" w:cs="宋体" w:hint="eastAsia"/>
                <w:color w:val="000000"/>
                <w:kern w:val="0"/>
                <w:sz w:val="22"/>
                <w:szCs w:val="22"/>
                <w:lang w:eastAsia="zh-CN"/>
              </w:rPr>
              <w:t>男子</w:t>
            </w:r>
            <w:r w:rsidR="00732B34" w:rsidRPr="0034540D">
              <w:rPr>
                <w:rFonts w:ascii="宋体" w:hAnsi="宋体" w:cs="宋体" w:hint="eastAsia"/>
                <w:color w:val="000000"/>
                <w:kern w:val="0"/>
                <w:sz w:val="22"/>
                <w:szCs w:val="22"/>
                <w:lang w:eastAsia="zh-CN"/>
              </w:rPr>
              <w:t>跳绳</w:t>
            </w:r>
          </w:p>
        </w:tc>
        <w:tc>
          <w:tcPr>
            <w:tcW w:w="2460" w:type="dxa"/>
            <w:vMerge/>
            <w:vAlign w:val="center"/>
          </w:tcPr>
          <w:p w:rsidR="007B26B9" w:rsidRDefault="007B26B9" w:rsidP="009F35F5">
            <w:pPr>
              <w:spacing w:line="320" w:lineRule="exact"/>
              <w:jc w:val="center"/>
            </w:pPr>
          </w:p>
        </w:tc>
      </w:tr>
      <w:tr w:rsidR="00380897" w:rsidTr="0034540D">
        <w:trPr>
          <w:trHeight w:val="430"/>
        </w:trPr>
        <w:tc>
          <w:tcPr>
            <w:tcW w:w="2660" w:type="dxa"/>
            <w:vMerge/>
            <w:vAlign w:val="center"/>
          </w:tcPr>
          <w:p w:rsidR="00380897" w:rsidRDefault="00380897" w:rsidP="009F35F5">
            <w:pPr>
              <w:spacing w:line="320" w:lineRule="exact"/>
              <w:jc w:val="center"/>
            </w:pPr>
          </w:p>
        </w:tc>
        <w:tc>
          <w:tcPr>
            <w:tcW w:w="3402" w:type="dxa"/>
            <w:vAlign w:val="center"/>
          </w:tcPr>
          <w:p w:rsidR="00380897" w:rsidRPr="0034540D" w:rsidRDefault="0034540D" w:rsidP="009F35F5">
            <w:pPr>
              <w:widowControl/>
              <w:spacing w:line="320" w:lineRule="exact"/>
              <w:jc w:val="center"/>
              <w:textAlignment w:val="center"/>
              <w:rPr>
                <w:rFonts w:ascii="宋体" w:hAnsi="宋体" w:cs="宋体"/>
                <w:color w:val="000000"/>
                <w:kern w:val="0"/>
                <w:sz w:val="22"/>
                <w:szCs w:val="22"/>
                <w:lang w:eastAsia="zh-CN"/>
              </w:rPr>
            </w:pPr>
            <w:r w:rsidRPr="0034540D">
              <w:rPr>
                <w:rFonts w:ascii="宋体" w:hAnsi="宋体" w:cs="宋体" w:hint="eastAsia"/>
                <w:color w:val="000000"/>
                <w:kern w:val="0"/>
                <w:sz w:val="22"/>
                <w:szCs w:val="22"/>
                <w:lang w:eastAsia="zh-CN"/>
              </w:rPr>
              <w:t>女子跳绳</w:t>
            </w:r>
          </w:p>
        </w:tc>
        <w:tc>
          <w:tcPr>
            <w:tcW w:w="2460" w:type="dxa"/>
            <w:vMerge/>
            <w:vAlign w:val="center"/>
          </w:tcPr>
          <w:p w:rsidR="00380897" w:rsidRDefault="00380897" w:rsidP="009F35F5">
            <w:pPr>
              <w:spacing w:line="320" w:lineRule="exact"/>
              <w:jc w:val="center"/>
            </w:pPr>
          </w:p>
        </w:tc>
      </w:tr>
      <w:tr w:rsidR="007B26B9" w:rsidTr="0034540D">
        <w:tc>
          <w:tcPr>
            <w:tcW w:w="2660" w:type="dxa"/>
            <w:vMerge/>
            <w:vAlign w:val="center"/>
          </w:tcPr>
          <w:p w:rsidR="007B26B9" w:rsidRDefault="007B26B9" w:rsidP="009F35F5">
            <w:pPr>
              <w:spacing w:line="320" w:lineRule="exact"/>
              <w:jc w:val="center"/>
            </w:pPr>
          </w:p>
        </w:tc>
        <w:tc>
          <w:tcPr>
            <w:tcW w:w="3402" w:type="dxa"/>
            <w:vAlign w:val="center"/>
          </w:tcPr>
          <w:p w:rsidR="007B26B9" w:rsidRPr="0034540D" w:rsidRDefault="00732B34" w:rsidP="009F35F5">
            <w:pPr>
              <w:widowControl/>
              <w:spacing w:line="320" w:lineRule="exact"/>
              <w:jc w:val="center"/>
              <w:textAlignment w:val="center"/>
              <w:rPr>
                <w:rFonts w:ascii="宋体" w:hAnsi="宋体" w:cs="宋体"/>
                <w:color w:val="000000"/>
                <w:kern w:val="0"/>
                <w:sz w:val="22"/>
                <w:szCs w:val="22"/>
                <w:lang w:eastAsia="zh-CN"/>
              </w:rPr>
            </w:pPr>
            <w:r w:rsidRPr="0034540D">
              <w:rPr>
                <w:rFonts w:ascii="宋体" w:hAnsi="宋体" w:cs="宋体" w:hint="eastAsia"/>
                <w:color w:val="000000"/>
                <w:kern w:val="0"/>
                <w:sz w:val="22"/>
                <w:szCs w:val="22"/>
                <w:lang w:eastAsia="zh-CN"/>
              </w:rPr>
              <w:t>拔河/团体赛</w:t>
            </w:r>
          </w:p>
        </w:tc>
        <w:tc>
          <w:tcPr>
            <w:tcW w:w="2460" w:type="dxa"/>
            <w:vMerge/>
            <w:vAlign w:val="center"/>
          </w:tcPr>
          <w:p w:rsidR="007B26B9" w:rsidRDefault="007B26B9" w:rsidP="009F35F5">
            <w:pPr>
              <w:spacing w:line="320" w:lineRule="exact"/>
              <w:jc w:val="center"/>
            </w:pPr>
          </w:p>
        </w:tc>
      </w:tr>
      <w:tr w:rsidR="0034540D" w:rsidTr="0034540D">
        <w:tc>
          <w:tcPr>
            <w:tcW w:w="2660" w:type="dxa"/>
            <w:vMerge w:val="restart"/>
            <w:vAlign w:val="center"/>
          </w:tcPr>
          <w:p w:rsidR="0034540D" w:rsidRDefault="0034540D" w:rsidP="009F35F5">
            <w:pPr>
              <w:spacing w:line="320" w:lineRule="exact"/>
              <w:jc w:val="center"/>
            </w:pPr>
            <w:r>
              <w:rPr>
                <w:rFonts w:hint="eastAsia"/>
              </w:rPr>
              <w:t>趣味比赛</w:t>
            </w:r>
          </w:p>
        </w:tc>
        <w:tc>
          <w:tcPr>
            <w:tcW w:w="3402" w:type="dxa"/>
            <w:vAlign w:val="center"/>
          </w:tcPr>
          <w:p w:rsidR="0034540D" w:rsidRPr="0034540D" w:rsidRDefault="0034540D" w:rsidP="009F35F5">
            <w:pPr>
              <w:widowControl/>
              <w:spacing w:line="320" w:lineRule="exact"/>
              <w:jc w:val="center"/>
              <w:textAlignment w:val="center"/>
              <w:rPr>
                <w:rFonts w:ascii="宋体" w:hAnsi="宋体" w:cs="宋体"/>
                <w:color w:val="000000"/>
                <w:kern w:val="0"/>
                <w:sz w:val="22"/>
                <w:szCs w:val="22"/>
                <w:lang w:eastAsia="zh-CN"/>
              </w:rPr>
            </w:pPr>
            <w:r>
              <w:rPr>
                <w:rFonts w:ascii="宋体" w:hAnsi="宋体" w:cs="宋体" w:hint="eastAsia"/>
                <w:color w:val="000000"/>
                <w:kern w:val="0"/>
                <w:sz w:val="22"/>
                <w:szCs w:val="22"/>
                <w:lang w:eastAsia="zh-CN"/>
              </w:rPr>
              <w:t>男女混合跳绳团体赛</w:t>
            </w:r>
          </w:p>
        </w:tc>
        <w:tc>
          <w:tcPr>
            <w:tcW w:w="2460" w:type="dxa"/>
            <w:vMerge w:val="restart"/>
            <w:vAlign w:val="center"/>
          </w:tcPr>
          <w:p w:rsidR="0034540D" w:rsidRDefault="0034540D" w:rsidP="009F35F5">
            <w:pPr>
              <w:spacing w:line="320" w:lineRule="exact"/>
              <w:jc w:val="center"/>
            </w:pPr>
            <w:r>
              <w:rPr>
                <w:rFonts w:hint="eastAsia"/>
              </w:rPr>
              <w:t>2022</w:t>
            </w:r>
            <w:r>
              <w:rPr>
                <w:rFonts w:hint="eastAsia"/>
              </w:rPr>
              <w:t>年</w:t>
            </w:r>
            <w:r>
              <w:rPr>
                <w:rFonts w:hint="eastAsia"/>
                <w:lang w:eastAsia="zh-CN"/>
              </w:rPr>
              <w:t>10</w:t>
            </w:r>
            <w:r>
              <w:rPr>
                <w:rFonts w:hint="eastAsia"/>
              </w:rPr>
              <w:t>月</w:t>
            </w:r>
          </w:p>
        </w:tc>
      </w:tr>
      <w:tr w:rsidR="0034540D" w:rsidTr="0034540D">
        <w:tc>
          <w:tcPr>
            <w:tcW w:w="2660" w:type="dxa"/>
            <w:vMerge/>
            <w:vAlign w:val="center"/>
          </w:tcPr>
          <w:p w:rsidR="0034540D" w:rsidRDefault="0034540D" w:rsidP="009F35F5">
            <w:pPr>
              <w:spacing w:line="320" w:lineRule="exact"/>
              <w:jc w:val="center"/>
            </w:pPr>
          </w:p>
        </w:tc>
        <w:tc>
          <w:tcPr>
            <w:tcW w:w="3402" w:type="dxa"/>
            <w:vAlign w:val="center"/>
          </w:tcPr>
          <w:p w:rsidR="0034540D" w:rsidRPr="0034540D" w:rsidRDefault="0034540D" w:rsidP="009F35F5">
            <w:pPr>
              <w:widowControl/>
              <w:spacing w:line="320" w:lineRule="exact"/>
              <w:jc w:val="center"/>
              <w:textAlignment w:val="center"/>
              <w:rPr>
                <w:rFonts w:ascii="宋体" w:hAnsi="宋体" w:cs="宋体"/>
                <w:color w:val="000000"/>
                <w:kern w:val="0"/>
                <w:sz w:val="22"/>
                <w:szCs w:val="22"/>
                <w:lang w:eastAsia="zh-CN"/>
              </w:rPr>
            </w:pPr>
            <w:r>
              <w:rPr>
                <w:rFonts w:ascii="宋体" w:hAnsi="宋体" w:cs="宋体" w:hint="eastAsia"/>
                <w:color w:val="000000"/>
                <w:kern w:val="0"/>
                <w:sz w:val="22"/>
                <w:szCs w:val="22"/>
                <w:lang w:eastAsia="zh-CN"/>
              </w:rPr>
              <w:t>男女混合齐心协力大步走团体赛</w:t>
            </w:r>
          </w:p>
        </w:tc>
        <w:tc>
          <w:tcPr>
            <w:tcW w:w="2460" w:type="dxa"/>
            <w:vMerge/>
            <w:vAlign w:val="center"/>
          </w:tcPr>
          <w:p w:rsidR="0034540D" w:rsidRDefault="0034540D" w:rsidP="009F35F5">
            <w:pPr>
              <w:spacing w:line="320" w:lineRule="exact"/>
              <w:jc w:val="center"/>
            </w:pPr>
          </w:p>
        </w:tc>
      </w:tr>
      <w:tr w:rsidR="0034540D" w:rsidTr="0034540D">
        <w:tc>
          <w:tcPr>
            <w:tcW w:w="2660" w:type="dxa"/>
            <w:vMerge/>
            <w:vAlign w:val="center"/>
          </w:tcPr>
          <w:p w:rsidR="0034540D" w:rsidRDefault="0034540D" w:rsidP="009F35F5">
            <w:pPr>
              <w:spacing w:line="320" w:lineRule="exact"/>
              <w:jc w:val="center"/>
            </w:pPr>
          </w:p>
        </w:tc>
        <w:tc>
          <w:tcPr>
            <w:tcW w:w="3402" w:type="dxa"/>
            <w:vAlign w:val="center"/>
          </w:tcPr>
          <w:p w:rsidR="0034540D" w:rsidRPr="0034540D" w:rsidRDefault="0034540D" w:rsidP="009F35F5">
            <w:pPr>
              <w:widowControl/>
              <w:spacing w:line="320" w:lineRule="exact"/>
              <w:jc w:val="center"/>
              <w:textAlignment w:val="center"/>
              <w:rPr>
                <w:rFonts w:ascii="宋体" w:hAnsi="宋体" w:cs="宋体"/>
                <w:color w:val="000000"/>
                <w:kern w:val="0"/>
                <w:sz w:val="22"/>
                <w:szCs w:val="22"/>
                <w:lang w:eastAsia="zh-CN"/>
              </w:rPr>
            </w:pPr>
            <w:r>
              <w:rPr>
                <w:rFonts w:ascii="宋体" w:hAnsi="宋体" w:cs="宋体" w:hint="eastAsia"/>
                <w:color w:val="000000"/>
                <w:kern w:val="0"/>
                <w:sz w:val="22"/>
                <w:szCs w:val="22"/>
                <w:lang w:eastAsia="zh-CN"/>
              </w:rPr>
              <w:t>男女混合定点接力投篮团体赛</w:t>
            </w:r>
          </w:p>
        </w:tc>
        <w:tc>
          <w:tcPr>
            <w:tcW w:w="2460" w:type="dxa"/>
            <w:vMerge/>
            <w:vAlign w:val="center"/>
          </w:tcPr>
          <w:p w:rsidR="0034540D" w:rsidRDefault="0034540D" w:rsidP="009F35F5">
            <w:pPr>
              <w:spacing w:line="320" w:lineRule="exact"/>
              <w:jc w:val="center"/>
            </w:pPr>
          </w:p>
        </w:tc>
      </w:tr>
      <w:tr w:rsidR="0034540D" w:rsidTr="0034540D">
        <w:tc>
          <w:tcPr>
            <w:tcW w:w="2660" w:type="dxa"/>
            <w:vMerge/>
            <w:vAlign w:val="center"/>
          </w:tcPr>
          <w:p w:rsidR="0034540D" w:rsidRDefault="0034540D" w:rsidP="009F35F5">
            <w:pPr>
              <w:spacing w:line="320" w:lineRule="exact"/>
              <w:jc w:val="center"/>
            </w:pPr>
          </w:p>
        </w:tc>
        <w:tc>
          <w:tcPr>
            <w:tcW w:w="3402" w:type="dxa"/>
            <w:vAlign w:val="center"/>
          </w:tcPr>
          <w:p w:rsidR="0034540D" w:rsidRPr="0034540D" w:rsidRDefault="0034540D" w:rsidP="009F35F5">
            <w:pPr>
              <w:widowControl/>
              <w:spacing w:line="320" w:lineRule="exact"/>
              <w:jc w:val="center"/>
              <w:textAlignment w:val="center"/>
              <w:rPr>
                <w:rFonts w:ascii="宋体" w:hAnsi="宋体" w:cs="宋体"/>
                <w:color w:val="000000"/>
                <w:kern w:val="0"/>
                <w:sz w:val="22"/>
                <w:szCs w:val="22"/>
                <w:lang w:eastAsia="zh-CN"/>
              </w:rPr>
            </w:pPr>
            <w:r>
              <w:rPr>
                <w:rFonts w:ascii="宋体" w:hAnsi="宋体" w:cs="宋体" w:hint="eastAsia"/>
                <w:color w:val="000000"/>
                <w:kern w:val="0"/>
                <w:sz w:val="22"/>
                <w:szCs w:val="22"/>
                <w:lang w:eastAsia="zh-CN"/>
              </w:rPr>
              <w:t>两人定点投篮接力</w:t>
            </w:r>
          </w:p>
        </w:tc>
        <w:tc>
          <w:tcPr>
            <w:tcW w:w="2460" w:type="dxa"/>
            <w:vMerge/>
            <w:vAlign w:val="center"/>
          </w:tcPr>
          <w:p w:rsidR="0034540D" w:rsidRDefault="0034540D" w:rsidP="009F35F5">
            <w:pPr>
              <w:spacing w:line="320" w:lineRule="exact"/>
              <w:jc w:val="center"/>
            </w:pPr>
          </w:p>
        </w:tc>
      </w:tr>
    </w:tbl>
    <w:p w:rsidR="007B26B9" w:rsidRPr="009F35F5" w:rsidRDefault="00732B34" w:rsidP="006262E2">
      <w:pPr>
        <w:spacing w:line="520" w:lineRule="exact"/>
        <w:ind w:firstLineChars="200" w:firstLine="643"/>
        <w:rPr>
          <w:rFonts w:ascii="黑体" w:eastAsia="黑体" w:hAnsi="黑体" w:cs="仿宋"/>
          <w:sz w:val="32"/>
          <w:szCs w:val="32"/>
        </w:rPr>
      </w:pPr>
      <w:r w:rsidRPr="009F35F5">
        <w:rPr>
          <w:rFonts w:ascii="黑体" w:eastAsia="黑体" w:hAnsi="黑体" w:cs="仿宋" w:hint="eastAsia"/>
          <w:b/>
          <w:sz w:val="32"/>
          <w:szCs w:val="32"/>
          <w:lang w:eastAsia="zh-CN"/>
        </w:rPr>
        <w:t>七</w:t>
      </w:r>
      <w:r w:rsidRPr="009F35F5">
        <w:rPr>
          <w:rFonts w:ascii="黑体" w:eastAsia="黑体" w:hAnsi="黑体" w:cs="仿宋" w:hint="eastAsia"/>
          <w:b/>
          <w:sz w:val="32"/>
          <w:szCs w:val="32"/>
        </w:rPr>
        <w:t>、服务要求</w:t>
      </w:r>
    </w:p>
    <w:p w:rsidR="007B26B9" w:rsidRPr="009F35F5" w:rsidRDefault="00732B34" w:rsidP="006262E2">
      <w:pPr>
        <w:spacing w:line="520" w:lineRule="exact"/>
        <w:ind w:firstLineChars="200" w:firstLine="640"/>
        <w:rPr>
          <w:rFonts w:ascii="仿宋" w:eastAsia="仿宋" w:hAnsi="仿宋" w:cs="仿宋"/>
          <w:sz w:val="32"/>
          <w:szCs w:val="32"/>
        </w:rPr>
      </w:pPr>
      <w:r w:rsidRPr="009F35F5">
        <w:rPr>
          <w:rFonts w:ascii="仿宋" w:eastAsia="仿宋" w:hAnsi="仿宋" w:cs="仿宋" w:hint="eastAsia"/>
          <w:sz w:val="32"/>
          <w:szCs w:val="32"/>
        </w:rPr>
        <w:t>（一）竞赛方面：</w:t>
      </w:r>
    </w:p>
    <w:p w:rsidR="007B26B9" w:rsidRPr="009F35F5" w:rsidRDefault="00732B34" w:rsidP="006262E2">
      <w:pPr>
        <w:spacing w:line="520" w:lineRule="exact"/>
        <w:ind w:leftChars="300" w:left="630"/>
        <w:rPr>
          <w:rFonts w:ascii="仿宋" w:eastAsia="仿宋" w:hAnsi="仿宋" w:cs="仿宋"/>
          <w:sz w:val="32"/>
          <w:szCs w:val="32"/>
        </w:rPr>
      </w:pPr>
      <w:r w:rsidRPr="009F35F5">
        <w:rPr>
          <w:rFonts w:ascii="仿宋" w:eastAsia="仿宋" w:hAnsi="仿宋" w:cs="仿宋" w:hint="eastAsia"/>
          <w:sz w:val="32"/>
          <w:szCs w:val="32"/>
        </w:rPr>
        <w:t>1、场地勘察设计：根据活动要求确定符合办赛要求的场地。</w:t>
      </w:r>
    </w:p>
    <w:p w:rsidR="007B26B9" w:rsidRPr="009F35F5" w:rsidRDefault="00732B34" w:rsidP="006262E2">
      <w:pPr>
        <w:spacing w:line="520" w:lineRule="exact"/>
        <w:ind w:leftChars="300" w:left="630"/>
        <w:rPr>
          <w:rFonts w:ascii="仿宋" w:eastAsia="仿宋" w:hAnsi="仿宋" w:cs="仿宋"/>
          <w:sz w:val="32"/>
          <w:szCs w:val="32"/>
        </w:rPr>
      </w:pPr>
      <w:r w:rsidRPr="009F35F5">
        <w:rPr>
          <w:rFonts w:ascii="仿宋" w:eastAsia="仿宋" w:hAnsi="仿宋" w:cs="仿宋" w:hint="eastAsia"/>
          <w:sz w:val="32"/>
          <w:szCs w:val="32"/>
        </w:rPr>
        <w:t>2、竞赛器材等：包括竞赛器材、物资租赁资料。</w:t>
      </w:r>
    </w:p>
    <w:p w:rsidR="007B26B9" w:rsidRPr="009F35F5" w:rsidRDefault="00732B34" w:rsidP="006262E2">
      <w:pPr>
        <w:spacing w:line="520" w:lineRule="exact"/>
        <w:ind w:leftChars="300" w:left="630"/>
        <w:rPr>
          <w:rFonts w:ascii="仿宋" w:eastAsia="仿宋" w:hAnsi="仿宋" w:cs="仿宋"/>
          <w:sz w:val="32"/>
          <w:szCs w:val="32"/>
        </w:rPr>
      </w:pPr>
      <w:r w:rsidRPr="009F35F5">
        <w:rPr>
          <w:rFonts w:ascii="仿宋" w:eastAsia="仿宋" w:hAnsi="仿宋" w:cs="仿宋" w:hint="eastAsia"/>
          <w:sz w:val="32"/>
          <w:szCs w:val="32"/>
        </w:rPr>
        <w:t>3</w:t>
      </w:r>
      <w:r w:rsidR="00697E5B" w:rsidRPr="009F35F5">
        <w:rPr>
          <w:rFonts w:ascii="仿宋" w:eastAsia="仿宋" w:hAnsi="仿宋" w:cs="仿宋" w:hint="eastAsia"/>
          <w:sz w:val="32"/>
          <w:szCs w:val="32"/>
        </w:rPr>
        <w:t>、奖杯、</w:t>
      </w:r>
      <w:r w:rsidR="00697E5B" w:rsidRPr="009F35F5">
        <w:rPr>
          <w:rFonts w:ascii="仿宋" w:eastAsia="仿宋" w:hAnsi="仿宋" w:cs="仿宋" w:hint="eastAsia"/>
          <w:sz w:val="32"/>
          <w:szCs w:val="32"/>
          <w:lang w:eastAsia="zh-CN"/>
        </w:rPr>
        <w:t>奖牌</w:t>
      </w:r>
      <w:r w:rsidRPr="009F35F5">
        <w:rPr>
          <w:rFonts w:ascii="仿宋" w:eastAsia="仿宋" w:hAnsi="仿宋" w:cs="仿宋" w:hint="eastAsia"/>
          <w:sz w:val="32"/>
          <w:szCs w:val="32"/>
        </w:rPr>
        <w:t>的设计与制作。</w:t>
      </w:r>
    </w:p>
    <w:p w:rsidR="007B26B9" w:rsidRPr="009F35F5" w:rsidRDefault="00732B34" w:rsidP="006262E2">
      <w:pPr>
        <w:spacing w:line="520" w:lineRule="exact"/>
        <w:ind w:leftChars="300" w:left="630"/>
        <w:rPr>
          <w:rFonts w:ascii="仿宋" w:eastAsia="仿宋" w:hAnsi="仿宋" w:cs="仿宋"/>
          <w:sz w:val="32"/>
          <w:szCs w:val="32"/>
        </w:rPr>
      </w:pPr>
      <w:r w:rsidRPr="009F35F5">
        <w:rPr>
          <w:rFonts w:ascii="仿宋" w:eastAsia="仿宋" w:hAnsi="仿宋" w:cs="仿宋" w:hint="eastAsia"/>
          <w:sz w:val="32"/>
          <w:szCs w:val="32"/>
        </w:rPr>
        <w:t>4</w:t>
      </w:r>
      <w:r w:rsidR="0034540D" w:rsidRPr="009F35F5">
        <w:rPr>
          <w:rFonts w:ascii="仿宋" w:eastAsia="仿宋" w:hAnsi="仿宋" w:cs="仿宋" w:hint="eastAsia"/>
          <w:sz w:val="32"/>
          <w:szCs w:val="32"/>
        </w:rPr>
        <w:t>、</w:t>
      </w:r>
      <w:r w:rsidRPr="009F35F5">
        <w:rPr>
          <w:rFonts w:ascii="仿宋" w:eastAsia="仿宋" w:hAnsi="仿宋" w:cs="仿宋" w:hint="eastAsia"/>
          <w:sz w:val="32"/>
          <w:szCs w:val="32"/>
        </w:rPr>
        <w:t>竞赛组织工作：包括场地准备、报名、发放参赛物资、现场组织、</w:t>
      </w:r>
      <w:r w:rsidR="0034540D" w:rsidRPr="009F35F5">
        <w:rPr>
          <w:rFonts w:ascii="仿宋" w:eastAsia="仿宋" w:hAnsi="仿宋" w:cs="仿宋" w:hint="eastAsia"/>
          <w:sz w:val="32"/>
          <w:szCs w:val="32"/>
          <w:lang w:eastAsia="zh-CN"/>
        </w:rPr>
        <w:t>裁判、</w:t>
      </w:r>
      <w:r w:rsidRPr="009F35F5">
        <w:rPr>
          <w:rFonts w:ascii="仿宋" w:eastAsia="仿宋" w:hAnsi="仿宋" w:cs="仿宋" w:hint="eastAsia"/>
          <w:sz w:val="32"/>
          <w:szCs w:val="32"/>
        </w:rPr>
        <w:t>成绩统计、颁奖、功能区和场地维护等。</w:t>
      </w:r>
    </w:p>
    <w:p w:rsidR="007B26B9" w:rsidRPr="009F35F5" w:rsidRDefault="00732B34" w:rsidP="006262E2">
      <w:pPr>
        <w:spacing w:line="520" w:lineRule="exact"/>
        <w:ind w:leftChars="300" w:left="630"/>
        <w:rPr>
          <w:rFonts w:ascii="仿宋" w:eastAsia="仿宋" w:hAnsi="仿宋" w:cs="仿宋"/>
          <w:sz w:val="32"/>
          <w:szCs w:val="32"/>
        </w:rPr>
      </w:pPr>
      <w:r w:rsidRPr="009F35F5">
        <w:rPr>
          <w:rFonts w:ascii="仿宋" w:eastAsia="仿宋" w:hAnsi="仿宋" w:cs="仿宋" w:hint="eastAsia"/>
          <w:sz w:val="32"/>
          <w:szCs w:val="32"/>
          <w:lang w:eastAsia="zh-CN"/>
        </w:rPr>
        <w:t>5</w:t>
      </w:r>
      <w:r w:rsidR="00697E5B" w:rsidRPr="009F35F5">
        <w:rPr>
          <w:rFonts w:ascii="仿宋" w:eastAsia="仿宋" w:hAnsi="仿宋" w:cs="仿宋" w:hint="eastAsia"/>
          <w:sz w:val="32"/>
          <w:szCs w:val="32"/>
        </w:rPr>
        <w:t>、裁判员</w:t>
      </w:r>
      <w:r w:rsidR="0034540D" w:rsidRPr="009F35F5">
        <w:rPr>
          <w:rFonts w:ascii="仿宋" w:eastAsia="仿宋" w:hAnsi="仿宋" w:cs="仿宋" w:hint="eastAsia"/>
          <w:sz w:val="32"/>
          <w:szCs w:val="32"/>
          <w:lang w:eastAsia="zh-CN"/>
        </w:rPr>
        <w:t>、</w:t>
      </w:r>
      <w:r w:rsidRPr="009F35F5">
        <w:rPr>
          <w:rFonts w:ascii="仿宋" w:eastAsia="仿宋" w:hAnsi="仿宋" w:cs="仿宋" w:hint="eastAsia"/>
          <w:sz w:val="32"/>
          <w:szCs w:val="32"/>
        </w:rPr>
        <w:t>工作人员劳务费。</w:t>
      </w:r>
    </w:p>
    <w:p w:rsidR="007B26B9" w:rsidRPr="009F35F5" w:rsidRDefault="00732B34" w:rsidP="006262E2">
      <w:pPr>
        <w:spacing w:line="520" w:lineRule="exact"/>
        <w:ind w:firstLineChars="200" w:firstLine="640"/>
        <w:rPr>
          <w:rFonts w:ascii="仿宋" w:eastAsia="仿宋" w:hAnsi="仿宋" w:cs="仿宋"/>
          <w:sz w:val="32"/>
          <w:szCs w:val="32"/>
        </w:rPr>
      </w:pPr>
      <w:r w:rsidRPr="009F35F5">
        <w:rPr>
          <w:rFonts w:ascii="仿宋" w:eastAsia="仿宋" w:hAnsi="仿宋" w:cs="仿宋" w:hint="eastAsia"/>
          <w:sz w:val="32"/>
          <w:szCs w:val="32"/>
        </w:rPr>
        <w:t>（二）宣传方面</w:t>
      </w:r>
    </w:p>
    <w:p w:rsidR="007B26B9" w:rsidRPr="009F35F5" w:rsidRDefault="00732B34" w:rsidP="006262E2">
      <w:pPr>
        <w:spacing w:line="520" w:lineRule="exact"/>
        <w:ind w:leftChars="300" w:left="630"/>
        <w:rPr>
          <w:rFonts w:ascii="仿宋" w:eastAsia="仿宋" w:hAnsi="仿宋" w:cs="仿宋"/>
          <w:sz w:val="32"/>
          <w:szCs w:val="32"/>
          <w:lang w:eastAsia="zh-CN"/>
        </w:rPr>
      </w:pPr>
      <w:r w:rsidRPr="009F35F5">
        <w:rPr>
          <w:rFonts w:ascii="仿宋" w:eastAsia="仿宋" w:hAnsi="仿宋" w:cs="仿宋" w:hint="eastAsia"/>
          <w:sz w:val="32"/>
          <w:szCs w:val="32"/>
        </w:rPr>
        <w:t>1、</w:t>
      </w:r>
      <w:r w:rsidRPr="009F35F5">
        <w:rPr>
          <w:rFonts w:ascii="仿宋" w:eastAsia="仿宋" w:hAnsi="仿宋" w:cs="仿宋" w:hint="eastAsia"/>
          <w:sz w:val="32"/>
          <w:szCs w:val="32"/>
          <w:lang w:eastAsia="zh-CN"/>
        </w:rPr>
        <w:t>开闭幕式</w:t>
      </w:r>
      <w:r w:rsidRPr="009F35F5">
        <w:rPr>
          <w:rFonts w:ascii="仿宋" w:eastAsia="仿宋" w:hAnsi="仿宋" w:cs="仿宋" w:hint="eastAsia"/>
          <w:sz w:val="32"/>
          <w:szCs w:val="32"/>
        </w:rPr>
        <w:t>现场</w:t>
      </w:r>
      <w:r w:rsidR="0034540D" w:rsidRPr="009F35F5">
        <w:rPr>
          <w:rFonts w:ascii="仿宋" w:eastAsia="仿宋" w:hAnsi="仿宋" w:cs="仿宋" w:hint="eastAsia"/>
          <w:sz w:val="32"/>
          <w:szCs w:val="32"/>
          <w:lang w:eastAsia="zh-CN"/>
        </w:rPr>
        <w:t>布置及</w:t>
      </w:r>
      <w:r w:rsidRPr="009F35F5">
        <w:rPr>
          <w:rFonts w:ascii="仿宋" w:eastAsia="仿宋" w:hAnsi="仿宋" w:cs="仿宋" w:hint="eastAsia"/>
          <w:sz w:val="32"/>
          <w:szCs w:val="32"/>
          <w:lang w:eastAsia="zh-CN"/>
        </w:rPr>
        <w:t>氛围渲染</w:t>
      </w:r>
    </w:p>
    <w:p w:rsidR="007B26B9" w:rsidRPr="009F35F5" w:rsidRDefault="00732B34" w:rsidP="006262E2">
      <w:pPr>
        <w:spacing w:line="520" w:lineRule="exact"/>
        <w:ind w:firstLineChars="200" w:firstLine="640"/>
        <w:rPr>
          <w:rFonts w:ascii="仿宋" w:eastAsia="仿宋" w:hAnsi="仿宋" w:cs="仿宋"/>
          <w:sz w:val="32"/>
          <w:szCs w:val="32"/>
          <w:lang w:eastAsia="zh-CN"/>
        </w:rPr>
      </w:pPr>
      <w:r w:rsidRPr="009F35F5">
        <w:rPr>
          <w:rFonts w:ascii="仿宋" w:eastAsia="仿宋" w:hAnsi="仿宋" w:cs="仿宋" w:hint="eastAsia"/>
          <w:sz w:val="32"/>
          <w:szCs w:val="32"/>
          <w:lang w:eastAsia="zh-CN"/>
        </w:rPr>
        <w:t>运动会</w:t>
      </w:r>
      <w:r w:rsidRPr="009F35F5">
        <w:rPr>
          <w:rFonts w:ascii="仿宋" w:eastAsia="仿宋" w:hAnsi="仿宋" w:cs="仿宋" w:hint="eastAsia"/>
          <w:sz w:val="32"/>
          <w:szCs w:val="32"/>
        </w:rPr>
        <w:t>主会标的设计、制作、悬挂</w:t>
      </w:r>
      <w:r w:rsidRPr="009F35F5">
        <w:rPr>
          <w:rFonts w:ascii="仿宋" w:eastAsia="仿宋" w:hAnsi="仿宋" w:cs="仿宋" w:hint="eastAsia"/>
          <w:sz w:val="32"/>
          <w:szCs w:val="32"/>
          <w:lang w:eastAsia="zh-CN"/>
        </w:rPr>
        <w:t>；</w:t>
      </w:r>
      <w:r w:rsidR="0034540D" w:rsidRPr="009F35F5">
        <w:rPr>
          <w:rFonts w:ascii="仿宋" w:eastAsia="仿宋" w:hAnsi="仿宋" w:cs="仿宋" w:hint="eastAsia"/>
          <w:sz w:val="32"/>
          <w:szCs w:val="32"/>
          <w:lang w:eastAsia="zh-CN"/>
        </w:rPr>
        <w:t>开幕式</w:t>
      </w:r>
      <w:r w:rsidRPr="009F35F5">
        <w:rPr>
          <w:rFonts w:ascii="仿宋" w:eastAsia="仿宋" w:hAnsi="仿宋" w:cs="仿宋" w:hint="eastAsia"/>
          <w:sz w:val="32"/>
          <w:szCs w:val="32"/>
        </w:rPr>
        <w:t>主背景（</w:t>
      </w:r>
      <w:r w:rsidR="0034540D" w:rsidRPr="009F35F5">
        <w:rPr>
          <w:rFonts w:ascii="仿宋" w:eastAsia="仿宋" w:hAnsi="仿宋" w:cs="仿宋" w:hint="eastAsia"/>
          <w:sz w:val="32"/>
          <w:szCs w:val="32"/>
          <w:lang w:eastAsia="zh-CN"/>
        </w:rPr>
        <w:t>电子大屏</w:t>
      </w:r>
      <w:r w:rsidR="00910513" w:rsidRPr="009F35F5">
        <w:rPr>
          <w:rFonts w:ascii="仿宋" w:eastAsia="仿宋" w:hAnsi="仿宋" w:cs="仿宋" w:hint="eastAsia"/>
          <w:sz w:val="32"/>
          <w:szCs w:val="32"/>
          <w:lang w:eastAsia="zh-CN"/>
        </w:rPr>
        <w:t>）</w:t>
      </w:r>
      <w:r w:rsidR="003C0AE0" w:rsidRPr="009F35F5">
        <w:rPr>
          <w:rFonts w:ascii="仿宋" w:eastAsia="仿宋" w:hAnsi="仿宋" w:cs="仿宋" w:hint="eastAsia"/>
          <w:sz w:val="32"/>
          <w:szCs w:val="32"/>
          <w:lang w:eastAsia="zh-CN"/>
        </w:rPr>
        <w:t>、闭幕式</w:t>
      </w:r>
      <w:r w:rsidR="009F35F5" w:rsidRPr="009F35F5">
        <w:rPr>
          <w:rFonts w:ascii="仿宋" w:eastAsia="仿宋" w:hAnsi="仿宋" w:cs="仿宋" w:hint="eastAsia"/>
          <w:sz w:val="32"/>
          <w:szCs w:val="32"/>
          <w:lang w:eastAsia="zh-CN"/>
        </w:rPr>
        <w:t>背景幕布</w:t>
      </w:r>
      <w:r w:rsidR="003C0AE0" w:rsidRPr="009F35F5">
        <w:rPr>
          <w:rFonts w:ascii="仿宋" w:eastAsia="仿宋" w:hAnsi="仿宋" w:cs="仿宋" w:hint="eastAsia"/>
          <w:sz w:val="32"/>
          <w:szCs w:val="32"/>
          <w:lang w:eastAsia="zh-CN"/>
        </w:rPr>
        <w:t>（桁</w:t>
      </w:r>
      <w:r w:rsidRPr="009F35F5">
        <w:rPr>
          <w:rFonts w:ascii="仿宋" w:eastAsia="仿宋" w:hAnsi="仿宋" w:cs="仿宋" w:hint="eastAsia"/>
          <w:sz w:val="32"/>
          <w:szCs w:val="32"/>
        </w:rPr>
        <w:t>架）</w:t>
      </w:r>
      <w:r w:rsidRPr="009F35F5">
        <w:rPr>
          <w:rFonts w:ascii="仿宋" w:eastAsia="仿宋" w:hAnsi="仿宋" w:cs="仿宋" w:hint="eastAsia"/>
          <w:sz w:val="32"/>
          <w:szCs w:val="32"/>
          <w:lang w:eastAsia="zh-CN"/>
        </w:rPr>
        <w:t>、运动会</w:t>
      </w:r>
      <w:r w:rsidRPr="009F35F5">
        <w:rPr>
          <w:rFonts w:ascii="仿宋" w:eastAsia="仿宋" w:hAnsi="仿宋" w:cs="仿宋" w:hint="eastAsia"/>
          <w:sz w:val="32"/>
          <w:szCs w:val="32"/>
        </w:rPr>
        <w:t>现场的宣传氛围布置</w:t>
      </w:r>
      <w:r w:rsidRPr="009F35F5">
        <w:rPr>
          <w:rFonts w:ascii="仿宋" w:eastAsia="仿宋" w:hAnsi="仿宋" w:cs="仿宋" w:hint="eastAsia"/>
          <w:sz w:val="32"/>
          <w:szCs w:val="32"/>
          <w:lang w:eastAsia="zh-CN"/>
        </w:rPr>
        <w:t>以及</w:t>
      </w:r>
      <w:r w:rsidRPr="009F35F5">
        <w:rPr>
          <w:rFonts w:ascii="仿宋" w:eastAsia="仿宋" w:hAnsi="仿宋" w:cs="仿宋" w:hint="eastAsia"/>
          <w:sz w:val="32"/>
          <w:szCs w:val="32"/>
        </w:rPr>
        <w:t>主会场和比赛沿线宣传设计、制作</w:t>
      </w:r>
      <w:r w:rsidR="009F35F5" w:rsidRPr="009F35F5">
        <w:rPr>
          <w:rFonts w:ascii="仿宋" w:eastAsia="仿宋" w:hAnsi="仿宋" w:cs="仿宋" w:hint="eastAsia"/>
          <w:sz w:val="32"/>
          <w:szCs w:val="32"/>
          <w:lang w:eastAsia="zh-CN"/>
        </w:rPr>
        <w:t>等；</w:t>
      </w:r>
      <w:r w:rsidRPr="009F35F5">
        <w:rPr>
          <w:rFonts w:ascii="仿宋" w:eastAsia="仿宋" w:hAnsi="仿宋" w:cs="仿宋" w:hint="eastAsia"/>
          <w:sz w:val="32"/>
          <w:szCs w:val="32"/>
        </w:rPr>
        <w:t>音控台的设置</w:t>
      </w:r>
      <w:r w:rsidRPr="009F35F5">
        <w:rPr>
          <w:rFonts w:ascii="仿宋" w:eastAsia="仿宋" w:hAnsi="仿宋" w:cs="仿宋" w:hint="eastAsia"/>
          <w:sz w:val="32"/>
          <w:szCs w:val="32"/>
          <w:lang w:eastAsia="zh-CN"/>
        </w:rPr>
        <w:t>、</w:t>
      </w:r>
      <w:r w:rsidRPr="009F35F5">
        <w:rPr>
          <w:rFonts w:ascii="仿宋" w:eastAsia="仿宋" w:hAnsi="仿宋" w:cs="仿宋" w:hint="eastAsia"/>
          <w:sz w:val="32"/>
          <w:szCs w:val="32"/>
        </w:rPr>
        <w:t>主席台音响话筒的设置</w:t>
      </w:r>
      <w:r w:rsidR="003C0AE0" w:rsidRPr="009F35F5">
        <w:rPr>
          <w:rFonts w:ascii="仿宋" w:eastAsia="仿宋" w:hAnsi="仿宋" w:cs="仿宋" w:hint="eastAsia"/>
          <w:sz w:val="32"/>
          <w:szCs w:val="32"/>
          <w:lang w:eastAsia="zh-CN"/>
        </w:rPr>
        <w:t>。</w:t>
      </w:r>
    </w:p>
    <w:p w:rsidR="007B26B9" w:rsidRPr="009F35F5" w:rsidRDefault="00732B34" w:rsidP="006262E2">
      <w:pPr>
        <w:numPr>
          <w:ilvl w:val="0"/>
          <w:numId w:val="2"/>
        </w:numPr>
        <w:spacing w:line="520" w:lineRule="exact"/>
        <w:ind w:firstLineChars="200" w:firstLine="640"/>
        <w:rPr>
          <w:rFonts w:ascii="仿宋" w:eastAsia="仿宋" w:hAnsi="仿宋" w:cs="仿宋"/>
          <w:sz w:val="32"/>
          <w:szCs w:val="32"/>
          <w:lang w:eastAsia="zh-CN"/>
        </w:rPr>
      </w:pPr>
      <w:r w:rsidRPr="009F35F5">
        <w:rPr>
          <w:rFonts w:ascii="仿宋" w:eastAsia="仿宋" w:hAnsi="仿宋" w:cs="仿宋" w:hint="eastAsia"/>
          <w:sz w:val="32"/>
          <w:szCs w:val="32"/>
          <w:lang w:eastAsia="zh-CN"/>
        </w:rPr>
        <w:t>赛场</w:t>
      </w:r>
      <w:r w:rsidR="003C0AE0" w:rsidRPr="009F35F5">
        <w:rPr>
          <w:rFonts w:ascii="仿宋" w:eastAsia="仿宋" w:hAnsi="仿宋" w:cs="仿宋" w:hint="eastAsia"/>
          <w:sz w:val="32"/>
          <w:szCs w:val="32"/>
          <w:lang w:eastAsia="zh-CN"/>
        </w:rPr>
        <w:t>场地</w:t>
      </w:r>
      <w:r w:rsidR="009F35F5" w:rsidRPr="009F35F5">
        <w:rPr>
          <w:rFonts w:ascii="仿宋" w:eastAsia="仿宋" w:hAnsi="仿宋" w:cs="仿宋" w:hint="eastAsia"/>
          <w:sz w:val="32"/>
          <w:szCs w:val="32"/>
          <w:lang w:eastAsia="zh-CN"/>
        </w:rPr>
        <w:t>布置</w:t>
      </w:r>
      <w:r w:rsidR="003C0AE0" w:rsidRPr="009F35F5">
        <w:rPr>
          <w:rFonts w:ascii="仿宋" w:eastAsia="仿宋" w:hAnsi="仿宋" w:cs="仿宋" w:hint="eastAsia"/>
          <w:sz w:val="32"/>
          <w:szCs w:val="32"/>
          <w:lang w:eastAsia="zh-CN"/>
        </w:rPr>
        <w:t>及</w:t>
      </w:r>
      <w:r w:rsidRPr="009F35F5">
        <w:rPr>
          <w:rFonts w:ascii="仿宋" w:eastAsia="仿宋" w:hAnsi="仿宋" w:cs="仿宋" w:hint="eastAsia"/>
          <w:sz w:val="32"/>
          <w:szCs w:val="32"/>
          <w:lang w:eastAsia="zh-CN"/>
        </w:rPr>
        <w:t>氛围渲染</w:t>
      </w:r>
    </w:p>
    <w:p w:rsidR="007B26B9" w:rsidRPr="009F35F5" w:rsidRDefault="009F35F5" w:rsidP="006262E2">
      <w:pPr>
        <w:spacing w:line="520" w:lineRule="exact"/>
        <w:ind w:firstLineChars="200" w:firstLine="640"/>
        <w:rPr>
          <w:rFonts w:ascii="仿宋" w:eastAsia="仿宋" w:hAnsi="仿宋" w:cs="仿宋"/>
          <w:sz w:val="32"/>
          <w:szCs w:val="32"/>
        </w:rPr>
      </w:pPr>
      <w:r w:rsidRPr="009F35F5">
        <w:rPr>
          <w:rFonts w:ascii="仿宋" w:eastAsia="仿宋" w:hAnsi="仿宋" w:cs="仿宋" w:hint="eastAsia"/>
          <w:sz w:val="32"/>
          <w:szCs w:val="32"/>
          <w:lang w:eastAsia="zh-CN"/>
        </w:rPr>
        <w:t>各竞赛场地背景布置</w:t>
      </w:r>
      <w:r w:rsidR="00192A41">
        <w:rPr>
          <w:rFonts w:ascii="仿宋" w:eastAsia="仿宋" w:hAnsi="仿宋" w:cs="仿宋" w:hint="eastAsia"/>
          <w:sz w:val="32"/>
          <w:szCs w:val="32"/>
          <w:lang w:eastAsia="zh-CN"/>
        </w:rPr>
        <w:t>(桁架)</w:t>
      </w:r>
      <w:r w:rsidRPr="009F35F5">
        <w:rPr>
          <w:rFonts w:ascii="仿宋" w:eastAsia="仿宋" w:hAnsi="仿宋" w:cs="仿宋" w:hint="eastAsia"/>
          <w:sz w:val="32"/>
          <w:szCs w:val="32"/>
          <w:lang w:eastAsia="zh-CN"/>
        </w:rPr>
        <w:t>；</w:t>
      </w:r>
      <w:r w:rsidR="00732B34" w:rsidRPr="009F35F5">
        <w:rPr>
          <w:rFonts w:ascii="仿宋" w:eastAsia="仿宋" w:hAnsi="仿宋" w:cs="仿宋" w:hint="eastAsia"/>
          <w:sz w:val="32"/>
          <w:szCs w:val="32"/>
        </w:rPr>
        <w:t>竞赛用的各种标志牌、指</w:t>
      </w:r>
      <w:r w:rsidR="00732B34" w:rsidRPr="009F35F5">
        <w:rPr>
          <w:rFonts w:ascii="仿宋" w:eastAsia="仿宋" w:hAnsi="仿宋" w:cs="仿宋" w:hint="eastAsia"/>
          <w:sz w:val="32"/>
          <w:szCs w:val="32"/>
        </w:rPr>
        <w:lastRenderedPageBreak/>
        <w:t>示牌的设计</w:t>
      </w:r>
      <w:r w:rsidR="00732B34" w:rsidRPr="009F35F5">
        <w:rPr>
          <w:rFonts w:ascii="仿宋" w:eastAsia="仿宋" w:hAnsi="仿宋" w:cs="仿宋" w:hint="eastAsia"/>
          <w:sz w:val="32"/>
          <w:szCs w:val="32"/>
          <w:lang w:eastAsia="zh-CN"/>
        </w:rPr>
        <w:t>与</w:t>
      </w:r>
      <w:r w:rsidR="00732B34" w:rsidRPr="009F35F5">
        <w:rPr>
          <w:rFonts w:ascii="仿宋" w:eastAsia="仿宋" w:hAnsi="仿宋" w:cs="仿宋" w:hint="eastAsia"/>
          <w:sz w:val="32"/>
          <w:szCs w:val="32"/>
        </w:rPr>
        <w:t>制作</w:t>
      </w:r>
      <w:r w:rsidR="00732B34" w:rsidRPr="009F35F5">
        <w:rPr>
          <w:rFonts w:ascii="仿宋" w:eastAsia="仿宋" w:hAnsi="仿宋" w:cs="仿宋" w:hint="eastAsia"/>
          <w:sz w:val="32"/>
          <w:szCs w:val="32"/>
          <w:lang w:eastAsia="zh-CN"/>
        </w:rPr>
        <w:t>；</w:t>
      </w:r>
      <w:r w:rsidR="00732B34" w:rsidRPr="009F35F5">
        <w:rPr>
          <w:rFonts w:ascii="仿宋" w:eastAsia="仿宋" w:hAnsi="仿宋" w:cs="仿宋" w:hint="eastAsia"/>
          <w:sz w:val="32"/>
          <w:szCs w:val="32"/>
        </w:rPr>
        <w:t>设计</w:t>
      </w:r>
      <w:r w:rsidR="00732B34" w:rsidRPr="009F35F5">
        <w:rPr>
          <w:rFonts w:ascii="仿宋" w:eastAsia="仿宋" w:hAnsi="仿宋" w:cs="仿宋" w:hint="eastAsia"/>
          <w:sz w:val="32"/>
          <w:szCs w:val="32"/>
          <w:lang w:eastAsia="zh-CN"/>
        </w:rPr>
        <w:t>与</w:t>
      </w:r>
      <w:r w:rsidR="00732B34" w:rsidRPr="009F35F5">
        <w:rPr>
          <w:rFonts w:ascii="仿宋" w:eastAsia="仿宋" w:hAnsi="仿宋" w:cs="仿宋" w:hint="eastAsia"/>
          <w:sz w:val="32"/>
          <w:szCs w:val="32"/>
        </w:rPr>
        <w:t>印制秩序册</w:t>
      </w:r>
      <w:r w:rsidR="00732B34" w:rsidRPr="009F35F5">
        <w:rPr>
          <w:rFonts w:ascii="仿宋" w:eastAsia="仿宋" w:hAnsi="仿宋" w:cs="仿宋" w:hint="eastAsia"/>
          <w:sz w:val="32"/>
          <w:szCs w:val="32"/>
          <w:lang w:eastAsia="zh-CN"/>
        </w:rPr>
        <w:t>；</w:t>
      </w:r>
      <w:r w:rsidR="00732B34" w:rsidRPr="009F35F5">
        <w:rPr>
          <w:rFonts w:ascii="仿宋" w:eastAsia="仿宋" w:hAnsi="仿宋" w:cs="仿宋" w:hint="eastAsia"/>
          <w:sz w:val="32"/>
          <w:szCs w:val="32"/>
        </w:rPr>
        <w:t>各种证件的设计、印制</w:t>
      </w:r>
      <w:r w:rsidR="00732B34" w:rsidRPr="009F35F5">
        <w:rPr>
          <w:rFonts w:ascii="仿宋" w:eastAsia="仿宋" w:hAnsi="仿宋" w:cs="仿宋" w:hint="eastAsia"/>
          <w:sz w:val="32"/>
          <w:szCs w:val="32"/>
          <w:lang w:eastAsia="zh-CN"/>
        </w:rPr>
        <w:t>；</w:t>
      </w:r>
      <w:r w:rsidR="00732B34" w:rsidRPr="009F35F5">
        <w:rPr>
          <w:rFonts w:ascii="仿宋" w:eastAsia="仿宋" w:hAnsi="仿宋" w:cs="仿宋" w:hint="eastAsia"/>
          <w:sz w:val="32"/>
          <w:szCs w:val="32"/>
        </w:rPr>
        <w:t>奖杯、奖</w:t>
      </w:r>
      <w:r w:rsidR="003C0AE0" w:rsidRPr="009F35F5">
        <w:rPr>
          <w:rFonts w:ascii="仿宋" w:eastAsia="仿宋" w:hAnsi="仿宋" w:cs="仿宋" w:hint="eastAsia"/>
          <w:sz w:val="32"/>
          <w:szCs w:val="32"/>
          <w:lang w:eastAsia="zh-CN"/>
        </w:rPr>
        <w:t>牌</w:t>
      </w:r>
      <w:r w:rsidR="00697E5B" w:rsidRPr="009F35F5">
        <w:rPr>
          <w:rFonts w:ascii="仿宋" w:eastAsia="仿宋" w:hAnsi="仿宋" w:cs="仿宋" w:hint="eastAsia"/>
          <w:sz w:val="32"/>
          <w:szCs w:val="32"/>
        </w:rPr>
        <w:t>设计与制作</w:t>
      </w:r>
      <w:r w:rsidR="00732B34" w:rsidRPr="009F35F5">
        <w:rPr>
          <w:rFonts w:ascii="仿宋" w:eastAsia="仿宋" w:hAnsi="仿宋" w:cs="仿宋" w:hint="eastAsia"/>
          <w:sz w:val="32"/>
          <w:szCs w:val="32"/>
        </w:rPr>
        <w:t>，均需由比选人同意后方可实施。</w:t>
      </w:r>
    </w:p>
    <w:p w:rsidR="007B26B9" w:rsidRPr="009F35F5" w:rsidRDefault="00732B34" w:rsidP="006262E2">
      <w:pPr>
        <w:spacing w:line="520" w:lineRule="exact"/>
        <w:ind w:firstLineChars="200" w:firstLine="640"/>
        <w:rPr>
          <w:rFonts w:ascii="仿宋" w:eastAsia="仿宋" w:hAnsi="仿宋" w:cs="仿宋"/>
          <w:sz w:val="32"/>
          <w:szCs w:val="32"/>
        </w:rPr>
      </w:pPr>
      <w:r w:rsidRPr="009F35F5">
        <w:rPr>
          <w:rFonts w:ascii="仿宋" w:eastAsia="仿宋" w:hAnsi="仿宋" w:cs="仿宋" w:hint="eastAsia"/>
          <w:sz w:val="32"/>
          <w:szCs w:val="32"/>
        </w:rPr>
        <w:t>（三）保障方面</w:t>
      </w:r>
    </w:p>
    <w:p w:rsidR="007B26B9" w:rsidRPr="009F35F5" w:rsidRDefault="00732B34" w:rsidP="006262E2">
      <w:pPr>
        <w:spacing w:line="520" w:lineRule="exact"/>
        <w:ind w:firstLineChars="200" w:firstLine="640"/>
        <w:rPr>
          <w:rFonts w:ascii="仿宋" w:eastAsia="仿宋" w:hAnsi="仿宋" w:cs="仿宋"/>
          <w:sz w:val="32"/>
          <w:szCs w:val="32"/>
        </w:rPr>
      </w:pPr>
      <w:r w:rsidRPr="009F35F5">
        <w:rPr>
          <w:rFonts w:ascii="仿宋" w:eastAsia="仿宋" w:hAnsi="仿宋" w:cs="仿宋" w:hint="eastAsia"/>
          <w:sz w:val="32"/>
          <w:szCs w:val="32"/>
        </w:rPr>
        <w:t>1、安全保障：按人数配比安保人员，做好现场安全保障工作，</w:t>
      </w:r>
      <w:r w:rsidRPr="009F35F5">
        <w:rPr>
          <w:rFonts w:ascii="仿宋" w:eastAsia="仿宋" w:hAnsi="仿宋" w:cs="仿宋" w:hint="eastAsia"/>
          <w:sz w:val="32"/>
          <w:szCs w:val="32"/>
          <w:lang w:eastAsia="zh-CN"/>
        </w:rPr>
        <w:t>避免</w:t>
      </w:r>
      <w:r w:rsidRPr="009F35F5">
        <w:rPr>
          <w:rFonts w:ascii="仿宋" w:eastAsia="仿宋" w:hAnsi="仿宋" w:cs="仿宋" w:hint="eastAsia"/>
          <w:sz w:val="32"/>
          <w:szCs w:val="32"/>
        </w:rPr>
        <w:t>出现安全事故。</w:t>
      </w:r>
    </w:p>
    <w:p w:rsidR="007B26B9" w:rsidRPr="009F35F5" w:rsidRDefault="00732B34" w:rsidP="006262E2">
      <w:pPr>
        <w:spacing w:line="520" w:lineRule="exact"/>
        <w:ind w:firstLineChars="200" w:firstLine="640"/>
        <w:rPr>
          <w:rFonts w:ascii="仿宋" w:eastAsia="仿宋" w:hAnsi="仿宋" w:cs="仿宋"/>
          <w:sz w:val="32"/>
          <w:szCs w:val="32"/>
          <w:lang w:eastAsia="zh-CN"/>
        </w:rPr>
      </w:pPr>
      <w:r w:rsidRPr="009F35F5">
        <w:rPr>
          <w:rFonts w:ascii="仿宋" w:eastAsia="仿宋" w:hAnsi="仿宋" w:cs="仿宋" w:hint="eastAsia"/>
          <w:sz w:val="32"/>
          <w:szCs w:val="32"/>
        </w:rPr>
        <w:t>2、医疗保障：设置固定医疗救护站点，做好医疗物资配备。</w:t>
      </w:r>
    </w:p>
    <w:p w:rsidR="007B26B9" w:rsidRPr="009F35F5" w:rsidRDefault="00732B34" w:rsidP="006262E2">
      <w:pPr>
        <w:spacing w:line="520" w:lineRule="exact"/>
        <w:ind w:firstLineChars="200" w:firstLine="640"/>
        <w:rPr>
          <w:rFonts w:ascii="仿宋" w:eastAsia="仿宋" w:hAnsi="仿宋" w:cs="仿宋"/>
          <w:sz w:val="32"/>
          <w:szCs w:val="32"/>
        </w:rPr>
      </w:pPr>
      <w:r w:rsidRPr="009F35F5">
        <w:rPr>
          <w:rFonts w:ascii="仿宋" w:eastAsia="仿宋" w:hAnsi="仿宋" w:cs="仿宋" w:hint="eastAsia"/>
          <w:sz w:val="32"/>
          <w:szCs w:val="32"/>
        </w:rPr>
        <w:t>3、后勤保障：功能区及后勤设置。</w:t>
      </w:r>
    </w:p>
    <w:p w:rsidR="007B26B9" w:rsidRPr="009F35F5" w:rsidRDefault="00732B34" w:rsidP="006262E2">
      <w:pPr>
        <w:pStyle w:val="a0"/>
        <w:spacing w:line="520" w:lineRule="exact"/>
        <w:ind w:firstLineChars="200" w:firstLine="640"/>
        <w:rPr>
          <w:rFonts w:ascii="仿宋" w:eastAsia="仿宋" w:hAnsi="仿宋" w:cs="仿宋"/>
          <w:sz w:val="32"/>
          <w:szCs w:val="32"/>
          <w:lang w:eastAsia="zh-CN"/>
        </w:rPr>
      </w:pPr>
      <w:r w:rsidRPr="009F35F5">
        <w:rPr>
          <w:rFonts w:ascii="仿宋" w:eastAsia="仿宋" w:hAnsi="仿宋" w:cs="仿宋" w:hint="eastAsia"/>
          <w:sz w:val="32"/>
          <w:szCs w:val="32"/>
        </w:rPr>
        <w:t>4、餐食保障：提供相关工作人员的午餐</w:t>
      </w:r>
      <w:r w:rsidRPr="009F35F5">
        <w:rPr>
          <w:rFonts w:ascii="仿宋" w:eastAsia="仿宋" w:hAnsi="仿宋" w:cs="仿宋" w:hint="eastAsia"/>
          <w:sz w:val="32"/>
          <w:szCs w:val="32"/>
          <w:lang w:eastAsia="zh-CN"/>
        </w:rPr>
        <w:t>或晚餐</w:t>
      </w:r>
      <w:r w:rsidRPr="009F35F5">
        <w:rPr>
          <w:rFonts w:ascii="仿宋" w:eastAsia="仿宋" w:hAnsi="仿宋" w:cs="仿宋" w:hint="eastAsia"/>
          <w:sz w:val="32"/>
          <w:szCs w:val="32"/>
        </w:rPr>
        <w:t>保障，做好食品安全防范</w:t>
      </w:r>
      <w:r w:rsidRPr="009F35F5">
        <w:rPr>
          <w:rFonts w:ascii="仿宋" w:eastAsia="仿宋" w:hAnsi="仿宋" w:cs="仿宋" w:hint="eastAsia"/>
          <w:sz w:val="32"/>
          <w:szCs w:val="32"/>
          <w:lang w:eastAsia="zh-CN"/>
        </w:rPr>
        <w:t>。</w:t>
      </w:r>
    </w:p>
    <w:p w:rsidR="007B26B9" w:rsidRPr="009F35F5" w:rsidRDefault="00732B34" w:rsidP="006262E2">
      <w:pPr>
        <w:spacing w:line="520" w:lineRule="exact"/>
        <w:ind w:firstLineChars="200" w:firstLine="640"/>
        <w:rPr>
          <w:rFonts w:ascii="仿宋" w:eastAsia="仿宋" w:hAnsi="仿宋" w:cs="仿宋"/>
          <w:sz w:val="32"/>
          <w:szCs w:val="32"/>
        </w:rPr>
      </w:pPr>
      <w:r w:rsidRPr="009F35F5">
        <w:rPr>
          <w:rFonts w:ascii="仿宋" w:eastAsia="仿宋" w:hAnsi="仿宋" w:cs="仿宋" w:hint="eastAsia"/>
          <w:sz w:val="32"/>
          <w:szCs w:val="32"/>
        </w:rPr>
        <w:t>5、提供相关保障：区域设置、帐篷</w:t>
      </w:r>
      <w:r w:rsidRPr="009F35F5">
        <w:rPr>
          <w:rFonts w:ascii="仿宋" w:eastAsia="仿宋" w:hAnsi="仿宋" w:cs="仿宋" w:hint="eastAsia"/>
          <w:sz w:val="32"/>
          <w:szCs w:val="32"/>
          <w:lang w:eastAsia="zh-CN"/>
        </w:rPr>
        <w:t>、</w:t>
      </w:r>
      <w:r w:rsidRPr="009F35F5">
        <w:rPr>
          <w:rFonts w:ascii="仿宋" w:eastAsia="仿宋" w:hAnsi="仿宋" w:cs="仿宋" w:hint="eastAsia"/>
          <w:sz w:val="32"/>
          <w:szCs w:val="32"/>
        </w:rPr>
        <w:t>桌椅、用电用水等。</w:t>
      </w:r>
    </w:p>
    <w:p w:rsidR="003C0AE0" w:rsidRPr="009F35F5" w:rsidRDefault="00732B34" w:rsidP="006262E2">
      <w:pPr>
        <w:spacing w:line="520" w:lineRule="exact"/>
        <w:ind w:firstLineChars="200" w:firstLine="640"/>
        <w:rPr>
          <w:rFonts w:ascii="仿宋" w:eastAsia="仿宋" w:hAnsi="仿宋" w:cs="仿宋"/>
          <w:sz w:val="32"/>
          <w:szCs w:val="32"/>
        </w:rPr>
      </w:pPr>
      <w:r w:rsidRPr="009F35F5">
        <w:rPr>
          <w:rFonts w:ascii="仿宋" w:eastAsia="仿宋" w:hAnsi="仿宋" w:cs="仿宋" w:hint="eastAsia"/>
          <w:sz w:val="32"/>
          <w:szCs w:val="32"/>
        </w:rPr>
        <w:t>6、</w:t>
      </w:r>
      <w:r w:rsidR="00192A41">
        <w:rPr>
          <w:rFonts w:ascii="仿宋" w:eastAsia="仿宋" w:hAnsi="仿宋" w:cs="仿宋" w:hint="eastAsia"/>
          <w:sz w:val="32"/>
          <w:szCs w:val="32"/>
        </w:rPr>
        <w:t>聘请开闭幕式主持人、礼仪人员</w:t>
      </w:r>
      <w:r w:rsidR="003C0AE0" w:rsidRPr="009F35F5">
        <w:rPr>
          <w:rFonts w:ascii="仿宋" w:eastAsia="仿宋" w:hAnsi="仿宋" w:cs="仿宋" w:hint="eastAsia"/>
          <w:sz w:val="32"/>
          <w:szCs w:val="32"/>
        </w:rPr>
        <w:t>。</w:t>
      </w:r>
    </w:p>
    <w:p w:rsidR="007B26B9" w:rsidRPr="006262E2" w:rsidRDefault="003C0AE0" w:rsidP="006262E2">
      <w:pPr>
        <w:spacing w:line="520" w:lineRule="exact"/>
        <w:ind w:firstLineChars="200" w:firstLine="640"/>
        <w:rPr>
          <w:rFonts w:ascii="仿宋" w:eastAsia="仿宋" w:hAnsi="仿宋" w:cs="仿宋"/>
          <w:sz w:val="32"/>
          <w:szCs w:val="32"/>
        </w:rPr>
      </w:pPr>
      <w:r w:rsidRPr="009F35F5">
        <w:rPr>
          <w:rFonts w:ascii="仿宋" w:eastAsia="仿宋" w:hAnsi="仿宋" w:cs="仿宋" w:hint="eastAsia"/>
          <w:sz w:val="32"/>
          <w:szCs w:val="32"/>
        </w:rPr>
        <w:t>7、</w:t>
      </w:r>
      <w:r w:rsidR="00732B34" w:rsidRPr="009F35F5">
        <w:rPr>
          <w:rFonts w:ascii="仿宋" w:eastAsia="仿宋" w:hAnsi="仿宋" w:cs="仿宋" w:hint="eastAsia"/>
          <w:sz w:val="32"/>
          <w:szCs w:val="32"/>
        </w:rPr>
        <w:t>蚌埠市市直机关第八届职工运动会实施方案，做好赛事组织方案、疫情防控方案、应急处置预案。</w:t>
      </w:r>
    </w:p>
    <w:p w:rsidR="007B26B9" w:rsidRPr="009F35F5" w:rsidRDefault="00697E5B" w:rsidP="009F35F5">
      <w:pPr>
        <w:spacing w:line="520" w:lineRule="exact"/>
        <w:ind w:firstLineChars="200" w:firstLine="643"/>
        <w:rPr>
          <w:rFonts w:ascii="宋体" w:hAnsi="宋体" w:cs="宋体"/>
          <w:b/>
          <w:sz w:val="32"/>
          <w:szCs w:val="32"/>
        </w:rPr>
      </w:pPr>
      <w:r w:rsidRPr="009F35F5">
        <w:rPr>
          <w:rFonts w:ascii="宋体" w:hAnsi="宋体" w:cs="宋体" w:hint="eastAsia"/>
          <w:b/>
          <w:sz w:val="32"/>
          <w:szCs w:val="32"/>
          <w:lang w:eastAsia="zh-CN"/>
        </w:rPr>
        <w:t>八</w:t>
      </w:r>
      <w:r w:rsidR="00732B34" w:rsidRPr="009F35F5">
        <w:rPr>
          <w:rFonts w:ascii="宋体" w:hAnsi="宋体" w:cs="宋体" w:hint="eastAsia"/>
          <w:b/>
          <w:sz w:val="32"/>
          <w:szCs w:val="32"/>
        </w:rPr>
        <w:t>、技术需求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3941"/>
        <w:gridCol w:w="1028"/>
        <w:gridCol w:w="970"/>
        <w:gridCol w:w="1041"/>
      </w:tblGrid>
      <w:tr w:rsidR="007B26B9" w:rsidRPr="00697E5B">
        <w:trPr>
          <w:trHeight w:val="384"/>
        </w:trPr>
        <w:tc>
          <w:tcPr>
            <w:tcW w:w="5000" w:type="pct"/>
            <w:gridSpan w:val="5"/>
          </w:tcPr>
          <w:p w:rsidR="007B26B9" w:rsidRPr="00697E5B" w:rsidRDefault="00732B34" w:rsidP="009F35F5">
            <w:pPr>
              <w:spacing w:line="320" w:lineRule="exact"/>
              <w:jc w:val="center"/>
              <w:rPr>
                <w:sz w:val="18"/>
                <w:szCs w:val="18"/>
              </w:rPr>
            </w:pPr>
            <w:r w:rsidRPr="00697E5B">
              <w:rPr>
                <w:rFonts w:hint="eastAsia"/>
                <w:sz w:val="18"/>
                <w:szCs w:val="18"/>
              </w:rPr>
              <w:t>第一部分：竞赛</w:t>
            </w:r>
          </w:p>
        </w:tc>
      </w:tr>
      <w:tr w:rsidR="007B26B9" w:rsidRPr="00697E5B" w:rsidTr="003C0AE0">
        <w:tc>
          <w:tcPr>
            <w:tcW w:w="905" w:type="pct"/>
            <w:vAlign w:val="center"/>
          </w:tcPr>
          <w:p w:rsidR="007B26B9" w:rsidRPr="00697E5B" w:rsidRDefault="00732B34" w:rsidP="009F35F5">
            <w:pPr>
              <w:spacing w:line="320" w:lineRule="exact"/>
              <w:jc w:val="center"/>
              <w:rPr>
                <w:sz w:val="18"/>
                <w:szCs w:val="18"/>
              </w:rPr>
            </w:pPr>
            <w:r w:rsidRPr="00697E5B">
              <w:rPr>
                <w:rFonts w:hint="eastAsia"/>
                <w:sz w:val="18"/>
                <w:szCs w:val="18"/>
              </w:rPr>
              <w:t>项目</w:t>
            </w:r>
          </w:p>
        </w:tc>
        <w:tc>
          <w:tcPr>
            <w:tcW w:w="2312" w:type="pct"/>
            <w:vAlign w:val="center"/>
          </w:tcPr>
          <w:p w:rsidR="007B26B9" w:rsidRPr="00697E5B" w:rsidRDefault="00732B34" w:rsidP="009F35F5">
            <w:pPr>
              <w:spacing w:line="320" w:lineRule="exact"/>
              <w:jc w:val="center"/>
              <w:rPr>
                <w:sz w:val="18"/>
                <w:szCs w:val="18"/>
              </w:rPr>
            </w:pPr>
            <w:r w:rsidRPr="00697E5B">
              <w:rPr>
                <w:rFonts w:hint="eastAsia"/>
                <w:sz w:val="18"/>
                <w:szCs w:val="18"/>
              </w:rPr>
              <w:t>内容</w:t>
            </w:r>
          </w:p>
        </w:tc>
        <w:tc>
          <w:tcPr>
            <w:tcW w:w="603" w:type="pct"/>
            <w:vAlign w:val="center"/>
          </w:tcPr>
          <w:p w:rsidR="007B26B9" w:rsidRPr="00697E5B" w:rsidRDefault="00732B34" w:rsidP="009F35F5">
            <w:pPr>
              <w:spacing w:line="320" w:lineRule="exact"/>
              <w:jc w:val="center"/>
              <w:rPr>
                <w:sz w:val="18"/>
                <w:szCs w:val="18"/>
              </w:rPr>
            </w:pPr>
            <w:r w:rsidRPr="00697E5B">
              <w:rPr>
                <w:rFonts w:hint="eastAsia"/>
                <w:sz w:val="18"/>
                <w:szCs w:val="18"/>
              </w:rPr>
              <w:t>数量</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单位</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周期</w:t>
            </w:r>
          </w:p>
        </w:tc>
      </w:tr>
      <w:tr w:rsidR="007B26B9" w:rsidRPr="00697E5B">
        <w:tc>
          <w:tcPr>
            <w:tcW w:w="5000" w:type="pct"/>
            <w:gridSpan w:val="5"/>
          </w:tcPr>
          <w:p w:rsidR="007B26B9" w:rsidRPr="00697E5B" w:rsidRDefault="00732B34" w:rsidP="009F35F5">
            <w:pPr>
              <w:spacing w:line="320" w:lineRule="exact"/>
              <w:rPr>
                <w:sz w:val="18"/>
                <w:szCs w:val="18"/>
                <w:lang w:eastAsia="zh-CN"/>
              </w:rPr>
            </w:pPr>
            <w:r w:rsidRPr="00697E5B">
              <w:rPr>
                <w:rFonts w:hint="eastAsia"/>
                <w:sz w:val="18"/>
                <w:szCs w:val="18"/>
                <w:lang w:eastAsia="zh-CN"/>
              </w:rPr>
              <w:t>一、</w:t>
            </w:r>
            <w:r w:rsidRPr="00697E5B">
              <w:rPr>
                <w:rFonts w:hint="eastAsia"/>
                <w:sz w:val="18"/>
                <w:szCs w:val="18"/>
              </w:rPr>
              <w:t>裁判</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裁判长</w:t>
            </w:r>
          </w:p>
        </w:tc>
        <w:tc>
          <w:tcPr>
            <w:tcW w:w="2312" w:type="pct"/>
            <w:vMerge w:val="restart"/>
            <w:vAlign w:val="center"/>
          </w:tcPr>
          <w:p w:rsidR="007B26B9" w:rsidRPr="00697E5B" w:rsidRDefault="00732B34" w:rsidP="009F35F5">
            <w:pPr>
              <w:widowControl/>
              <w:spacing w:line="320" w:lineRule="exact"/>
              <w:jc w:val="left"/>
              <w:textAlignment w:val="center"/>
              <w:rPr>
                <w:sz w:val="18"/>
                <w:szCs w:val="18"/>
                <w:lang w:eastAsia="zh-CN"/>
              </w:rPr>
            </w:pPr>
            <w:r w:rsidRPr="00697E5B">
              <w:rPr>
                <w:rFonts w:hint="eastAsia"/>
                <w:sz w:val="18"/>
                <w:szCs w:val="18"/>
              </w:rPr>
              <w:t>打包费用</w:t>
            </w:r>
            <w:r w:rsidRPr="00697E5B">
              <w:rPr>
                <w:rFonts w:hint="eastAsia"/>
                <w:sz w:val="18"/>
                <w:szCs w:val="18"/>
                <w:lang w:eastAsia="zh-CN"/>
              </w:rPr>
              <w:t>；</w:t>
            </w:r>
            <w:r w:rsidRPr="00697E5B">
              <w:rPr>
                <w:rFonts w:hint="eastAsia"/>
                <w:sz w:val="18"/>
                <w:szCs w:val="18"/>
              </w:rPr>
              <w:t>工间啦啦操</w:t>
            </w:r>
            <w:r w:rsidRPr="00697E5B">
              <w:rPr>
                <w:rFonts w:hint="eastAsia"/>
                <w:sz w:val="18"/>
                <w:szCs w:val="18"/>
                <w:lang w:eastAsia="zh-CN"/>
              </w:rPr>
              <w:t>比赛。</w:t>
            </w: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编排长</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形象裁判</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3</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动作裁判</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4</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编排裁判</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2</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裁判长</w:t>
            </w:r>
          </w:p>
        </w:tc>
        <w:tc>
          <w:tcPr>
            <w:tcW w:w="2312" w:type="pct"/>
            <w:vMerge w:val="restart"/>
            <w:vAlign w:val="center"/>
          </w:tcPr>
          <w:p w:rsidR="007B26B9" w:rsidRPr="00697E5B" w:rsidRDefault="00732B34" w:rsidP="009F35F5">
            <w:pPr>
              <w:widowControl/>
              <w:spacing w:line="320" w:lineRule="exact"/>
              <w:jc w:val="left"/>
              <w:textAlignment w:val="center"/>
              <w:rPr>
                <w:sz w:val="18"/>
                <w:szCs w:val="18"/>
                <w:lang w:eastAsia="zh-CN"/>
              </w:rPr>
            </w:pPr>
            <w:r w:rsidRPr="00697E5B">
              <w:rPr>
                <w:rFonts w:hint="eastAsia"/>
                <w:sz w:val="18"/>
                <w:szCs w:val="18"/>
              </w:rPr>
              <w:t>打包费用</w:t>
            </w:r>
            <w:r w:rsidRPr="00697E5B">
              <w:rPr>
                <w:rFonts w:hint="eastAsia"/>
                <w:sz w:val="18"/>
                <w:szCs w:val="18"/>
                <w:lang w:eastAsia="zh-CN"/>
              </w:rPr>
              <w:t>；</w:t>
            </w:r>
            <w:r w:rsidRPr="00697E5B">
              <w:rPr>
                <w:rFonts w:hint="eastAsia"/>
                <w:sz w:val="18"/>
                <w:szCs w:val="18"/>
              </w:rPr>
              <w:t>羽毛球</w:t>
            </w:r>
            <w:r w:rsidRPr="00697E5B">
              <w:rPr>
                <w:rFonts w:hint="eastAsia"/>
                <w:sz w:val="18"/>
                <w:szCs w:val="18"/>
                <w:lang w:eastAsia="zh-CN"/>
              </w:rPr>
              <w:t>比赛。</w:t>
            </w: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编排长</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裁判员</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hint="eastAsia"/>
                <w:sz w:val="18"/>
                <w:szCs w:val="18"/>
                <w:lang w:eastAsia="zh-CN"/>
              </w:rPr>
              <w:t>10</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记录员</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3</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检录员</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2</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裁判长</w:t>
            </w:r>
          </w:p>
        </w:tc>
        <w:tc>
          <w:tcPr>
            <w:tcW w:w="2312" w:type="pct"/>
            <w:vMerge w:val="restart"/>
            <w:vAlign w:val="center"/>
          </w:tcPr>
          <w:p w:rsidR="007B26B9" w:rsidRPr="00697E5B" w:rsidRDefault="00732B34" w:rsidP="009F35F5">
            <w:pPr>
              <w:widowControl/>
              <w:spacing w:line="320" w:lineRule="exact"/>
              <w:jc w:val="left"/>
              <w:textAlignment w:val="center"/>
              <w:rPr>
                <w:sz w:val="18"/>
                <w:szCs w:val="18"/>
                <w:lang w:eastAsia="zh-CN"/>
              </w:rPr>
            </w:pPr>
            <w:r w:rsidRPr="00697E5B">
              <w:rPr>
                <w:rFonts w:hint="eastAsia"/>
                <w:sz w:val="18"/>
                <w:szCs w:val="18"/>
              </w:rPr>
              <w:t>打包费用</w:t>
            </w:r>
            <w:r w:rsidRPr="00697E5B">
              <w:rPr>
                <w:rFonts w:hint="eastAsia"/>
                <w:sz w:val="18"/>
                <w:szCs w:val="18"/>
                <w:lang w:eastAsia="zh-CN"/>
              </w:rPr>
              <w:t>；</w:t>
            </w:r>
            <w:r w:rsidRPr="00697E5B">
              <w:rPr>
                <w:rFonts w:hint="eastAsia"/>
                <w:sz w:val="18"/>
                <w:szCs w:val="18"/>
              </w:rPr>
              <w:t>乒乓球</w:t>
            </w:r>
            <w:r w:rsidRPr="00697E5B">
              <w:rPr>
                <w:rFonts w:hint="eastAsia"/>
                <w:sz w:val="18"/>
                <w:szCs w:val="18"/>
                <w:lang w:eastAsia="zh-CN"/>
              </w:rPr>
              <w:t>比赛。</w:t>
            </w: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lastRenderedPageBreak/>
              <w:t>编排长</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裁判员</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12</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记录员</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4</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检录员</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3</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裁判长</w:t>
            </w:r>
          </w:p>
        </w:tc>
        <w:tc>
          <w:tcPr>
            <w:tcW w:w="2312" w:type="pct"/>
            <w:vMerge w:val="restart"/>
            <w:vAlign w:val="center"/>
          </w:tcPr>
          <w:p w:rsidR="007B26B9" w:rsidRPr="00697E5B" w:rsidRDefault="00732B34" w:rsidP="009F35F5">
            <w:pPr>
              <w:spacing w:line="320" w:lineRule="exact"/>
              <w:rPr>
                <w:sz w:val="18"/>
                <w:szCs w:val="18"/>
                <w:lang w:eastAsia="zh-CN"/>
              </w:rPr>
            </w:pPr>
            <w:r w:rsidRPr="00697E5B">
              <w:rPr>
                <w:rFonts w:hint="eastAsia"/>
                <w:sz w:val="18"/>
                <w:szCs w:val="18"/>
              </w:rPr>
              <w:t>打包费用</w:t>
            </w:r>
            <w:r w:rsidRPr="00697E5B">
              <w:rPr>
                <w:rFonts w:hint="eastAsia"/>
                <w:sz w:val="18"/>
                <w:szCs w:val="18"/>
                <w:lang w:eastAsia="zh-CN"/>
              </w:rPr>
              <w:t>；</w:t>
            </w:r>
            <w:r w:rsidRPr="00697E5B">
              <w:rPr>
                <w:rFonts w:hint="eastAsia"/>
                <w:sz w:val="18"/>
                <w:szCs w:val="18"/>
              </w:rPr>
              <w:t>游泳比赛</w:t>
            </w:r>
            <w:r w:rsidRPr="00697E5B">
              <w:rPr>
                <w:rFonts w:hint="eastAsia"/>
                <w:sz w:val="18"/>
                <w:szCs w:val="18"/>
                <w:lang w:eastAsia="zh-CN"/>
              </w:rPr>
              <w:t>。</w:t>
            </w: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r>
      <w:tr w:rsidR="007B26B9" w:rsidRPr="00697E5B" w:rsidTr="003C0AE0">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编排长</w:t>
            </w:r>
          </w:p>
        </w:tc>
        <w:tc>
          <w:tcPr>
            <w:tcW w:w="2312" w:type="pct"/>
            <w:vMerge/>
            <w:vAlign w:val="center"/>
          </w:tcPr>
          <w:p w:rsidR="007B26B9" w:rsidRPr="00697E5B" w:rsidRDefault="007B26B9" w:rsidP="009F35F5">
            <w:pPr>
              <w:spacing w:line="320" w:lineRule="exact"/>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r>
      <w:tr w:rsidR="007B26B9" w:rsidRPr="00697E5B" w:rsidTr="003C0AE0">
        <w:trPr>
          <w:trHeight w:val="333"/>
        </w:trPr>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计时裁判</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10</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r>
      <w:tr w:rsidR="007B26B9" w:rsidRPr="00697E5B" w:rsidTr="003C0AE0">
        <w:trPr>
          <w:trHeight w:val="333"/>
        </w:trPr>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编排裁判</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2</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r>
      <w:tr w:rsidR="007B26B9" w:rsidRPr="00697E5B" w:rsidTr="003C0AE0">
        <w:trPr>
          <w:trHeight w:val="333"/>
        </w:trPr>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检录员</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3</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r>
      <w:tr w:rsidR="007B26B9" w:rsidRPr="00697E5B" w:rsidTr="003C0AE0">
        <w:trPr>
          <w:trHeight w:val="333"/>
        </w:trPr>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发令员</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r>
      <w:tr w:rsidR="007B26B9" w:rsidRPr="00697E5B" w:rsidTr="003C0AE0">
        <w:trPr>
          <w:trHeight w:val="333"/>
        </w:trPr>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裁判长</w:t>
            </w:r>
          </w:p>
        </w:tc>
        <w:tc>
          <w:tcPr>
            <w:tcW w:w="2312" w:type="pct"/>
            <w:vMerge w:val="restart"/>
            <w:vAlign w:val="center"/>
          </w:tcPr>
          <w:p w:rsidR="007B26B9" w:rsidRPr="00697E5B" w:rsidRDefault="00732B34" w:rsidP="009F35F5">
            <w:pPr>
              <w:widowControl/>
              <w:spacing w:line="320" w:lineRule="exact"/>
              <w:jc w:val="left"/>
              <w:textAlignment w:val="center"/>
              <w:rPr>
                <w:sz w:val="18"/>
                <w:szCs w:val="18"/>
                <w:lang w:eastAsia="zh-CN"/>
              </w:rPr>
            </w:pPr>
            <w:r w:rsidRPr="00697E5B">
              <w:rPr>
                <w:rFonts w:hint="eastAsia"/>
                <w:sz w:val="18"/>
                <w:szCs w:val="18"/>
              </w:rPr>
              <w:t>打包费用</w:t>
            </w:r>
            <w:r w:rsidRPr="00697E5B">
              <w:rPr>
                <w:rFonts w:hint="eastAsia"/>
                <w:sz w:val="18"/>
                <w:szCs w:val="18"/>
                <w:lang w:eastAsia="zh-CN"/>
              </w:rPr>
              <w:t>；田径比赛。</w:t>
            </w: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2</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lang w:eastAsia="zh-CN"/>
              </w:rPr>
              <w:t>1</w:t>
            </w:r>
          </w:p>
        </w:tc>
      </w:tr>
      <w:tr w:rsidR="007B26B9" w:rsidRPr="00697E5B" w:rsidTr="003C0AE0">
        <w:trPr>
          <w:trHeight w:val="333"/>
        </w:trPr>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裁判员</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12</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lang w:eastAsia="zh-CN"/>
              </w:rPr>
              <w:t>1</w:t>
            </w:r>
          </w:p>
        </w:tc>
      </w:tr>
      <w:tr w:rsidR="007B26B9" w:rsidRPr="00697E5B" w:rsidTr="003C0AE0">
        <w:trPr>
          <w:trHeight w:val="333"/>
        </w:trPr>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编排裁判</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4</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lang w:eastAsia="zh-CN"/>
              </w:rPr>
              <w:t>1</w:t>
            </w:r>
          </w:p>
        </w:tc>
      </w:tr>
      <w:tr w:rsidR="007B26B9" w:rsidRPr="00697E5B" w:rsidTr="003C0AE0">
        <w:trPr>
          <w:trHeight w:val="333"/>
        </w:trPr>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检录员</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3</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lang w:eastAsia="zh-CN"/>
              </w:rPr>
              <w:t>1</w:t>
            </w:r>
          </w:p>
        </w:tc>
      </w:tr>
      <w:tr w:rsidR="007B26B9" w:rsidRPr="00697E5B" w:rsidTr="003C0AE0">
        <w:trPr>
          <w:trHeight w:val="333"/>
        </w:trPr>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发令员</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lang w:eastAsia="zh-CN"/>
              </w:rPr>
              <w:t>1</w:t>
            </w:r>
          </w:p>
        </w:tc>
      </w:tr>
      <w:tr w:rsidR="007B26B9" w:rsidRPr="00697E5B" w:rsidTr="003C0AE0">
        <w:trPr>
          <w:trHeight w:val="333"/>
        </w:trPr>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裁判长</w:t>
            </w:r>
          </w:p>
        </w:tc>
        <w:tc>
          <w:tcPr>
            <w:tcW w:w="2312" w:type="pct"/>
            <w:vMerge w:val="restart"/>
            <w:vAlign w:val="center"/>
          </w:tcPr>
          <w:p w:rsidR="007B26B9" w:rsidRPr="00697E5B" w:rsidRDefault="00732B34" w:rsidP="009F35F5">
            <w:pPr>
              <w:widowControl/>
              <w:spacing w:line="320" w:lineRule="exact"/>
              <w:jc w:val="left"/>
              <w:textAlignment w:val="center"/>
              <w:rPr>
                <w:sz w:val="18"/>
                <w:szCs w:val="18"/>
                <w:lang w:eastAsia="zh-CN"/>
              </w:rPr>
            </w:pPr>
            <w:r w:rsidRPr="00697E5B">
              <w:rPr>
                <w:rFonts w:hint="eastAsia"/>
                <w:sz w:val="18"/>
                <w:szCs w:val="18"/>
              </w:rPr>
              <w:t>打包费用</w:t>
            </w:r>
            <w:r w:rsidRPr="00697E5B">
              <w:rPr>
                <w:rFonts w:hint="eastAsia"/>
                <w:sz w:val="18"/>
                <w:szCs w:val="18"/>
                <w:lang w:eastAsia="zh-CN"/>
              </w:rPr>
              <w:t>；</w:t>
            </w:r>
            <w:r w:rsidRPr="00697E5B">
              <w:rPr>
                <w:sz w:val="18"/>
                <w:szCs w:val="18"/>
              </w:rPr>
              <w:t>篮球</w:t>
            </w:r>
            <w:r w:rsidRPr="00697E5B">
              <w:rPr>
                <w:sz w:val="18"/>
                <w:szCs w:val="18"/>
              </w:rPr>
              <w:t>3V3</w:t>
            </w:r>
            <w:r w:rsidRPr="00697E5B">
              <w:rPr>
                <w:sz w:val="18"/>
                <w:szCs w:val="18"/>
              </w:rPr>
              <w:t>比赛</w:t>
            </w:r>
            <w:r w:rsidRPr="00697E5B">
              <w:rPr>
                <w:rFonts w:hint="eastAsia"/>
                <w:sz w:val="18"/>
                <w:szCs w:val="18"/>
                <w:lang w:eastAsia="zh-CN"/>
              </w:rPr>
              <w:t>。</w:t>
            </w: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rPr>
          <w:trHeight w:val="333"/>
        </w:trPr>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编排员</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2</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rPr>
          <w:trHeight w:val="333"/>
        </w:trPr>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裁判员</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6</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rPr>
          <w:trHeight w:val="333"/>
        </w:trPr>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技术台</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6</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rPr>
          <w:trHeight w:val="333"/>
        </w:trPr>
        <w:tc>
          <w:tcPr>
            <w:tcW w:w="905" w:type="pct"/>
            <w:vAlign w:val="center"/>
          </w:tcPr>
          <w:p w:rsidR="007B26B9" w:rsidRPr="00697E5B" w:rsidRDefault="00732B34" w:rsidP="009F35F5">
            <w:pPr>
              <w:widowControl/>
              <w:spacing w:line="320" w:lineRule="exact"/>
              <w:jc w:val="center"/>
              <w:textAlignment w:val="center"/>
              <w:rPr>
                <w:sz w:val="18"/>
                <w:szCs w:val="18"/>
                <w:lang w:eastAsia="zh-CN"/>
              </w:rPr>
            </w:pPr>
            <w:r w:rsidRPr="00697E5B">
              <w:rPr>
                <w:rFonts w:ascii="宋体" w:hAnsi="宋体" w:cs="宋体" w:hint="eastAsia"/>
                <w:color w:val="000000"/>
                <w:kern w:val="0"/>
                <w:sz w:val="18"/>
                <w:szCs w:val="18"/>
                <w:lang w:eastAsia="zh-CN"/>
              </w:rPr>
              <w:t>检录员</w:t>
            </w:r>
          </w:p>
        </w:tc>
        <w:tc>
          <w:tcPr>
            <w:tcW w:w="2312" w:type="pct"/>
            <w:vMerge/>
            <w:vAlign w:val="center"/>
          </w:tcPr>
          <w:p w:rsidR="007B26B9" w:rsidRPr="00697E5B" w:rsidRDefault="007B26B9" w:rsidP="009F35F5">
            <w:pPr>
              <w:widowControl/>
              <w:spacing w:line="320" w:lineRule="exact"/>
              <w:jc w:val="center"/>
              <w:textAlignment w:val="center"/>
              <w:rPr>
                <w:sz w:val="18"/>
                <w:szCs w:val="18"/>
              </w:rPr>
            </w:pP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2</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2</w:t>
            </w:r>
          </w:p>
        </w:tc>
      </w:tr>
      <w:tr w:rsidR="007B26B9" w:rsidRPr="00697E5B" w:rsidTr="003C0AE0">
        <w:tc>
          <w:tcPr>
            <w:tcW w:w="905" w:type="pct"/>
            <w:vAlign w:val="center"/>
          </w:tcPr>
          <w:p w:rsidR="007B26B9" w:rsidRPr="00697E5B" w:rsidRDefault="00732B34" w:rsidP="009F35F5">
            <w:pPr>
              <w:spacing w:line="320" w:lineRule="exact"/>
              <w:rPr>
                <w:sz w:val="18"/>
                <w:szCs w:val="18"/>
                <w:lang w:eastAsia="zh-CN"/>
              </w:rPr>
            </w:pPr>
            <w:r w:rsidRPr="00697E5B">
              <w:rPr>
                <w:rFonts w:hint="eastAsia"/>
                <w:sz w:val="18"/>
                <w:szCs w:val="18"/>
                <w:lang w:eastAsia="zh-CN"/>
              </w:rPr>
              <w:t>竞赛办公用品</w:t>
            </w:r>
          </w:p>
        </w:tc>
        <w:tc>
          <w:tcPr>
            <w:tcW w:w="2312" w:type="pct"/>
            <w:vAlign w:val="center"/>
          </w:tcPr>
          <w:p w:rsidR="007B26B9" w:rsidRPr="00697E5B" w:rsidRDefault="00732B34" w:rsidP="009F35F5">
            <w:pPr>
              <w:spacing w:line="320" w:lineRule="exact"/>
              <w:rPr>
                <w:sz w:val="18"/>
                <w:szCs w:val="18"/>
                <w:lang w:eastAsia="zh-CN"/>
              </w:rPr>
            </w:pPr>
            <w:r w:rsidRPr="00697E5B">
              <w:rPr>
                <w:rFonts w:hint="eastAsia"/>
                <w:sz w:val="18"/>
                <w:szCs w:val="18"/>
                <w:lang w:eastAsia="zh-CN"/>
              </w:rPr>
              <w:t>纸、笔、打印机、墨盒等</w:t>
            </w:r>
          </w:p>
        </w:tc>
        <w:tc>
          <w:tcPr>
            <w:tcW w:w="603"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c>
          <w:tcPr>
            <w:tcW w:w="569"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套</w:t>
            </w:r>
            <w:r w:rsidRPr="00697E5B">
              <w:rPr>
                <w:rFonts w:hint="eastAsia"/>
                <w:sz w:val="18"/>
                <w:szCs w:val="18"/>
                <w:lang w:eastAsia="zh-CN"/>
              </w:rPr>
              <w:t>/</w:t>
            </w:r>
            <w:r w:rsidRPr="00697E5B">
              <w:rPr>
                <w:rFonts w:hint="eastAsia"/>
                <w:sz w:val="18"/>
                <w:szCs w:val="18"/>
                <w:lang w:eastAsia="zh-CN"/>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9</w:t>
            </w:r>
          </w:p>
        </w:tc>
      </w:tr>
      <w:tr w:rsidR="007B26B9" w:rsidRPr="00697E5B">
        <w:tc>
          <w:tcPr>
            <w:tcW w:w="5000" w:type="pct"/>
            <w:gridSpan w:val="5"/>
            <w:vAlign w:val="center"/>
          </w:tcPr>
          <w:p w:rsidR="007B26B9" w:rsidRPr="00697E5B" w:rsidRDefault="00732B34" w:rsidP="009F35F5">
            <w:pPr>
              <w:spacing w:line="320" w:lineRule="exact"/>
              <w:rPr>
                <w:sz w:val="18"/>
                <w:szCs w:val="18"/>
              </w:rPr>
            </w:pPr>
            <w:r w:rsidRPr="00697E5B">
              <w:rPr>
                <w:rFonts w:hint="eastAsia"/>
                <w:sz w:val="18"/>
                <w:szCs w:val="18"/>
                <w:lang w:eastAsia="zh-CN"/>
              </w:rPr>
              <w:t>二、</w:t>
            </w:r>
            <w:r w:rsidRPr="00697E5B">
              <w:rPr>
                <w:rFonts w:hint="eastAsia"/>
                <w:sz w:val="18"/>
                <w:szCs w:val="18"/>
              </w:rPr>
              <w:t>场地布置与赛事制作</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场地租赁（预估）</w:t>
            </w:r>
          </w:p>
        </w:tc>
        <w:tc>
          <w:tcPr>
            <w:tcW w:w="2312" w:type="pct"/>
            <w:vAlign w:val="center"/>
          </w:tcPr>
          <w:p w:rsidR="007B26B9" w:rsidRPr="00697E5B" w:rsidRDefault="00732B34" w:rsidP="009F35F5">
            <w:pPr>
              <w:spacing w:line="320" w:lineRule="exact"/>
              <w:jc w:val="left"/>
              <w:rPr>
                <w:sz w:val="18"/>
                <w:szCs w:val="18"/>
                <w:lang w:eastAsia="zh-CN"/>
              </w:rPr>
            </w:pPr>
            <w:r w:rsidRPr="00697E5B">
              <w:rPr>
                <w:rFonts w:hint="eastAsia"/>
                <w:sz w:val="18"/>
                <w:szCs w:val="18"/>
                <w:lang w:eastAsia="zh-CN"/>
              </w:rPr>
              <w:t>每个项目比赛日为</w:t>
            </w:r>
            <w:r w:rsidRPr="00697E5B">
              <w:rPr>
                <w:rFonts w:hint="eastAsia"/>
                <w:sz w:val="18"/>
                <w:szCs w:val="18"/>
                <w:lang w:eastAsia="zh-CN"/>
              </w:rPr>
              <w:t>1</w:t>
            </w:r>
            <w:r w:rsidRPr="00697E5B">
              <w:rPr>
                <w:rFonts w:hint="eastAsia"/>
                <w:sz w:val="18"/>
                <w:szCs w:val="18"/>
                <w:lang w:eastAsia="zh-CN"/>
              </w:rPr>
              <w:t>天或</w:t>
            </w:r>
            <w:r w:rsidRPr="00697E5B">
              <w:rPr>
                <w:rFonts w:hint="eastAsia"/>
                <w:sz w:val="18"/>
                <w:szCs w:val="18"/>
                <w:lang w:eastAsia="zh-CN"/>
              </w:rPr>
              <w:t>2</w:t>
            </w:r>
            <w:r w:rsidRPr="00697E5B">
              <w:rPr>
                <w:rFonts w:hint="eastAsia"/>
                <w:sz w:val="18"/>
                <w:szCs w:val="18"/>
                <w:lang w:eastAsia="zh-CN"/>
              </w:rPr>
              <w:t>天，共计</w:t>
            </w:r>
            <w:r w:rsidRPr="00697E5B">
              <w:rPr>
                <w:rFonts w:hint="eastAsia"/>
                <w:sz w:val="18"/>
                <w:szCs w:val="18"/>
                <w:lang w:eastAsia="zh-CN"/>
              </w:rPr>
              <w:t>9</w:t>
            </w:r>
            <w:r w:rsidRPr="00697E5B">
              <w:rPr>
                <w:rFonts w:hint="eastAsia"/>
                <w:sz w:val="18"/>
                <w:szCs w:val="18"/>
                <w:lang w:eastAsia="zh-CN"/>
              </w:rPr>
              <w:t>个比赛日</w:t>
            </w:r>
          </w:p>
        </w:tc>
        <w:tc>
          <w:tcPr>
            <w:tcW w:w="603"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9</w:t>
            </w:r>
          </w:p>
        </w:tc>
      </w:tr>
      <w:tr w:rsidR="007B26B9" w:rsidRPr="00697E5B" w:rsidTr="003C0AE0">
        <w:tc>
          <w:tcPr>
            <w:tcW w:w="905" w:type="pct"/>
            <w:vAlign w:val="center"/>
          </w:tcPr>
          <w:p w:rsidR="007B26B9" w:rsidRPr="00697E5B" w:rsidRDefault="00732B34" w:rsidP="009F35F5">
            <w:pPr>
              <w:spacing w:line="320" w:lineRule="exact"/>
              <w:rPr>
                <w:sz w:val="18"/>
                <w:szCs w:val="18"/>
                <w:lang w:eastAsia="zh-CN"/>
              </w:rPr>
            </w:pPr>
            <w:r w:rsidRPr="00697E5B">
              <w:rPr>
                <w:rFonts w:hint="eastAsia"/>
                <w:sz w:val="18"/>
                <w:szCs w:val="18"/>
              </w:rPr>
              <w:t>比赛</w:t>
            </w:r>
            <w:r w:rsidRPr="00697E5B">
              <w:rPr>
                <w:rFonts w:hint="eastAsia"/>
                <w:sz w:val="18"/>
                <w:szCs w:val="18"/>
                <w:lang w:eastAsia="zh-CN"/>
              </w:rPr>
              <w:t>器材</w:t>
            </w:r>
          </w:p>
        </w:tc>
        <w:tc>
          <w:tcPr>
            <w:tcW w:w="2312" w:type="pct"/>
            <w:vAlign w:val="center"/>
          </w:tcPr>
          <w:p w:rsidR="007B26B9" w:rsidRPr="00697E5B" w:rsidRDefault="00732B34" w:rsidP="009F35F5">
            <w:pPr>
              <w:spacing w:line="320" w:lineRule="exact"/>
              <w:rPr>
                <w:sz w:val="18"/>
                <w:szCs w:val="18"/>
              </w:rPr>
            </w:pPr>
            <w:r w:rsidRPr="00697E5B">
              <w:rPr>
                <w:rFonts w:hint="eastAsia"/>
                <w:sz w:val="18"/>
                <w:szCs w:val="18"/>
              </w:rPr>
              <w:t>包含专业比赛</w:t>
            </w:r>
            <w:r w:rsidRPr="00697E5B">
              <w:rPr>
                <w:rFonts w:hint="eastAsia"/>
                <w:sz w:val="18"/>
                <w:szCs w:val="18"/>
                <w:lang w:eastAsia="zh-CN"/>
              </w:rPr>
              <w:t>篮球</w:t>
            </w:r>
            <w:r w:rsidRPr="00697E5B">
              <w:rPr>
                <w:rFonts w:hint="eastAsia"/>
                <w:sz w:val="18"/>
                <w:szCs w:val="18"/>
              </w:rPr>
              <w:t>架</w:t>
            </w:r>
            <w:r w:rsidRPr="00697E5B">
              <w:rPr>
                <w:rFonts w:hint="eastAsia"/>
                <w:sz w:val="18"/>
                <w:szCs w:val="18"/>
                <w:lang w:eastAsia="zh-CN"/>
              </w:rPr>
              <w:t>2</w:t>
            </w:r>
            <w:r w:rsidRPr="00697E5B">
              <w:rPr>
                <w:rFonts w:hint="eastAsia"/>
                <w:sz w:val="18"/>
                <w:szCs w:val="18"/>
                <w:lang w:eastAsia="zh-CN"/>
              </w:rPr>
              <w:t>个；羽毛球地垫、杆网，</w:t>
            </w:r>
            <w:r w:rsidRPr="00697E5B">
              <w:rPr>
                <w:rFonts w:hint="eastAsia"/>
                <w:sz w:val="18"/>
                <w:szCs w:val="18"/>
                <w:lang w:eastAsia="zh-CN"/>
              </w:rPr>
              <w:t>6</w:t>
            </w:r>
            <w:r w:rsidRPr="00697E5B">
              <w:rPr>
                <w:rFonts w:hint="eastAsia"/>
                <w:sz w:val="18"/>
                <w:szCs w:val="18"/>
                <w:lang w:eastAsia="zh-CN"/>
              </w:rPr>
              <w:t>套；乒乓球桌、网，</w:t>
            </w:r>
            <w:r w:rsidRPr="00697E5B">
              <w:rPr>
                <w:rFonts w:hint="eastAsia"/>
                <w:sz w:val="18"/>
                <w:szCs w:val="18"/>
                <w:lang w:eastAsia="zh-CN"/>
              </w:rPr>
              <w:t>10</w:t>
            </w:r>
            <w:r w:rsidRPr="00697E5B">
              <w:rPr>
                <w:rFonts w:hint="eastAsia"/>
                <w:sz w:val="18"/>
                <w:szCs w:val="18"/>
                <w:lang w:eastAsia="zh-CN"/>
              </w:rPr>
              <w:t>套；秒表</w:t>
            </w:r>
            <w:r w:rsidRPr="00697E5B">
              <w:rPr>
                <w:rFonts w:hint="eastAsia"/>
                <w:sz w:val="18"/>
                <w:szCs w:val="18"/>
                <w:lang w:eastAsia="zh-CN"/>
              </w:rPr>
              <w:t>4</w:t>
            </w:r>
            <w:r w:rsidRPr="00697E5B">
              <w:rPr>
                <w:rFonts w:hint="eastAsia"/>
                <w:sz w:val="18"/>
                <w:szCs w:val="18"/>
                <w:lang w:eastAsia="zh-CN"/>
              </w:rPr>
              <w:t>个、沙耙</w:t>
            </w:r>
            <w:r w:rsidRPr="00697E5B">
              <w:rPr>
                <w:rFonts w:hint="eastAsia"/>
                <w:sz w:val="18"/>
                <w:szCs w:val="18"/>
                <w:lang w:eastAsia="zh-CN"/>
              </w:rPr>
              <w:t>2</w:t>
            </w:r>
            <w:r w:rsidRPr="00697E5B">
              <w:rPr>
                <w:rFonts w:hint="eastAsia"/>
                <w:sz w:val="18"/>
                <w:szCs w:val="18"/>
                <w:lang w:eastAsia="zh-CN"/>
              </w:rPr>
              <w:t>个、接力棒</w:t>
            </w:r>
            <w:r w:rsidRPr="00697E5B">
              <w:rPr>
                <w:rFonts w:hint="eastAsia"/>
                <w:sz w:val="18"/>
                <w:szCs w:val="18"/>
                <w:lang w:eastAsia="zh-CN"/>
              </w:rPr>
              <w:t>6</w:t>
            </w:r>
            <w:r w:rsidRPr="00697E5B">
              <w:rPr>
                <w:rFonts w:hint="eastAsia"/>
                <w:sz w:val="18"/>
                <w:szCs w:val="18"/>
                <w:lang w:eastAsia="zh-CN"/>
              </w:rPr>
              <w:t>根；以及各项目必要的记分牌、计分设备。</w:t>
            </w:r>
          </w:p>
        </w:tc>
        <w:tc>
          <w:tcPr>
            <w:tcW w:w="603"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套</w:t>
            </w:r>
            <w:r w:rsidRPr="00697E5B">
              <w:rPr>
                <w:rFonts w:hint="eastAsia"/>
                <w:sz w:val="18"/>
                <w:szCs w:val="18"/>
                <w:lang w:eastAsia="zh-CN"/>
              </w:rPr>
              <w:t>/</w:t>
            </w:r>
            <w:r w:rsidRPr="00697E5B">
              <w:rPr>
                <w:rFonts w:hint="eastAsia"/>
                <w:sz w:val="18"/>
                <w:szCs w:val="18"/>
              </w:rPr>
              <w:t>次</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裁判</w:t>
            </w:r>
            <w:r w:rsidRPr="00697E5B">
              <w:rPr>
                <w:rFonts w:hint="eastAsia"/>
                <w:sz w:val="18"/>
                <w:szCs w:val="18"/>
                <w:lang w:eastAsia="zh-CN"/>
              </w:rPr>
              <w:t>桌、</w:t>
            </w:r>
            <w:r w:rsidRPr="00697E5B">
              <w:rPr>
                <w:rFonts w:hint="eastAsia"/>
                <w:sz w:val="18"/>
                <w:szCs w:val="18"/>
              </w:rPr>
              <w:t>椅</w:t>
            </w:r>
          </w:p>
        </w:tc>
        <w:tc>
          <w:tcPr>
            <w:tcW w:w="2312" w:type="pct"/>
            <w:vAlign w:val="center"/>
          </w:tcPr>
          <w:p w:rsidR="007B26B9" w:rsidRPr="00697E5B" w:rsidRDefault="00732B34" w:rsidP="009F35F5">
            <w:pPr>
              <w:spacing w:line="320" w:lineRule="exact"/>
              <w:rPr>
                <w:sz w:val="18"/>
                <w:szCs w:val="18"/>
                <w:lang w:eastAsia="zh-CN"/>
              </w:rPr>
            </w:pPr>
            <w:r w:rsidRPr="00697E5B">
              <w:rPr>
                <w:rFonts w:hint="eastAsia"/>
                <w:sz w:val="18"/>
                <w:szCs w:val="18"/>
                <w:lang w:eastAsia="zh-CN"/>
              </w:rPr>
              <w:t>篮球记录台；羽毛球</w:t>
            </w:r>
            <w:r w:rsidRPr="00697E5B">
              <w:rPr>
                <w:rFonts w:hint="eastAsia"/>
                <w:sz w:val="18"/>
                <w:szCs w:val="18"/>
              </w:rPr>
              <w:t>裁判椅高凳</w:t>
            </w:r>
            <w:r w:rsidRPr="00697E5B">
              <w:rPr>
                <w:rFonts w:hint="eastAsia"/>
                <w:sz w:val="18"/>
                <w:szCs w:val="18"/>
                <w:lang w:eastAsia="zh-CN"/>
              </w:rPr>
              <w:t>；乒乓球裁判桌、裁判椅。</w:t>
            </w:r>
          </w:p>
        </w:tc>
        <w:tc>
          <w:tcPr>
            <w:tcW w:w="603"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套</w:t>
            </w:r>
            <w:r w:rsidRPr="00697E5B">
              <w:rPr>
                <w:rFonts w:hint="eastAsia"/>
                <w:sz w:val="18"/>
                <w:szCs w:val="18"/>
                <w:lang w:eastAsia="zh-CN"/>
              </w:rPr>
              <w:t>/</w:t>
            </w:r>
            <w:r w:rsidRPr="00697E5B">
              <w:rPr>
                <w:rFonts w:hint="eastAsia"/>
                <w:sz w:val="18"/>
                <w:szCs w:val="18"/>
              </w:rPr>
              <w:t>次</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w:t>
            </w:r>
          </w:p>
        </w:tc>
      </w:tr>
      <w:tr w:rsidR="007B26B9" w:rsidRPr="00697E5B" w:rsidTr="003C0AE0">
        <w:tc>
          <w:tcPr>
            <w:tcW w:w="905" w:type="pct"/>
            <w:vMerge w:val="restart"/>
            <w:vAlign w:val="center"/>
          </w:tcPr>
          <w:p w:rsidR="007B26B9" w:rsidRPr="00697E5B" w:rsidRDefault="00732B34" w:rsidP="009F35F5">
            <w:pPr>
              <w:spacing w:line="320" w:lineRule="exact"/>
              <w:rPr>
                <w:sz w:val="18"/>
                <w:szCs w:val="18"/>
              </w:rPr>
            </w:pPr>
            <w:r w:rsidRPr="00697E5B">
              <w:rPr>
                <w:rFonts w:hint="eastAsia"/>
                <w:sz w:val="18"/>
                <w:szCs w:val="18"/>
                <w:lang w:eastAsia="zh-CN"/>
              </w:rPr>
              <w:t>比赛用球、备用球或设备</w:t>
            </w:r>
            <w:r w:rsidRPr="00697E5B">
              <w:rPr>
                <w:rFonts w:hint="eastAsia"/>
                <w:sz w:val="18"/>
                <w:szCs w:val="18"/>
              </w:rPr>
              <w:t>（采购）</w:t>
            </w:r>
          </w:p>
        </w:tc>
        <w:tc>
          <w:tcPr>
            <w:tcW w:w="2312" w:type="pct"/>
            <w:vAlign w:val="center"/>
          </w:tcPr>
          <w:p w:rsidR="007B26B9" w:rsidRPr="00697E5B" w:rsidRDefault="00732B34" w:rsidP="009F35F5">
            <w:pPr>
              <w:widowControl/>
              <w:spacing w:line="320" w:lineRule="exact"/>
              <w:jc w:val="left"/>
              <w:textAlignment w:val="center"/>
              <w:rPr>
                <w:rFonts w:ascii="宋体" w:hAnsi="宋体" w:cs="宋体"/>
                <w:color w:val="000000"/>
                <w:sz w:val="18"/>
                <w:szCs w:val="18"/>
              </w:rPr>
            </w:pPr>
            <w:r w:rsidRPr="00697E5B">
              <w:rPr>
                <w:rFonts w:ascii="宋体" w:hAnsi="宋体" w:cs="宋体" w:hint="eastAsia"/>
                <w:color w:val="000000"/>
                <w:kern w:val="0"/>
                <w:sz w:val="18"/>
                <w:szCs w:val="18"/>
                <w:lang w:eastAsia="zh-CN"/>
              </w:rPr>
              <w:t>羽毛球：奥安康绿4号76速</w:t>
            </w: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1</w:t>
            </w:r>
          </w:p>
        </w:tc>
        <w:tc>
          <w:tcPr>
            <w:tcW w:w="569" w:type="pct"/>
            <w:vAlign w:val="center"/>
          </w:tcPr>
          <w:p w:rsidR="007B26B9" w:rsidRPr="00697E5B" w:rsidRDefault="00732B34" w:rsidP="009F35F5">
            <w:pPr>
              <w:spacing w:line="320" w:lineRule="exact"/>
              <w:jc w:val="center"/>
              <w:rPr>
                <w:sz w:val="18"/>
                <w:szCs w:val="18"/>
                <w:lang w:eastAsia="zh-CN"/>
              </w:rPr>
            </w:pPr>
            <w:r w:rsidRPr="00697E5B">
              <w:rPr>
                <w:rFonts w:ascii="宋体" w:hAnsi="宋体" w:cs="宋体" w:hint="eastAsia"/>
                <w:color w:val="000000"/>
                <w:kern w:val="0"/>
                <w:sz w:val="18"/>
                <w:szCs w:val="18"/>
                <w:lang w:eastAsia="zh-CN"/>
              </w:rPr>
              <w:t>箱</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w:t>
            </w:r>
          </w:p>
        </w:tc>
      </w:tr>
      <w:tr w:rsidR="007B26B9" w:rsidRPr="00697E5B" w:rsidTr="003C0AE0">
        <w:tc>
          <w:tcPr>
            <w:tcW w:w="905" w:type="pct"/>
            <w:vMerge/>
            <w:vAlign w:val="center"/>
          </w:tcPr>
          <w:p w:rsidR="007B26B9" w:rsidRPr="00697E5B" w:rsidRDefault="007B26B9" w:rsidP="009F35F5">
            <w:pPr>
              <w:spacing w:line="320" w:lineRule="exact"/>
              <w:rPr>
                <w:sz w:val="18"/>
                <w:szCs w:val="18"/>
              </w:rPr>
            </w:pPr>
          </w:p>
        </w:tc>
        <w:tc>
          <w:tcPr>
            <w:tcW w:w="2312" w:type="pct"/>
            <w:vAlign w:val="center"/>
          </w:tcPr>
          <w:p w:rsidR="007B26B9" w:rsidRPr="00697E5B" w:rsidRDefault="00732B34" w:rsidP="009F35F5">
            <w:pPr>
              <w:widowControl/>
              <w:spacing w:line="320" w:lineRule="exact"/>
              <w:jc w:val="left"/>
              <w:textAlignment w:val="center"/>
              <w:rPr>
                <w:sz w:val="18"/>
                <w:szCs w:val="18"/>
              </w:rPr>
            </w:pPr>
            <w:r w:rsidRPr="00697E5B">
              <w:rPr>
                <w:rFonts w:ascii="宋体" w:hAnsi="宋体" w:cs="宋体" w:hint="eastAsia"/>
                <w:color w:val="000000"/>
                <w:kern w:val="0"/>
                <w:sz w:val="18"/>
                <w:szCs w:val="18"/>
                <w:lang w:eastAsia="zh-CN"/>
              </w:rPr>
              <w:t>乒乓球：双鱼乒乓球三星 展翅V40+ 白色</w:t>
            </w: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300</w:t>
            </w:r>
          </w:p>
        </w:tc>
        <w:tc>
          <w:tcPr>
            <w:tcW w:w="569"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颗</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w:t>
            </w:r>
          </w:p>
        </w:tc>
      </w:tr>
      <w:tr w:rsidR="007B26B9" w:rsidRPr="00697E5B" w:rsidTr="003C0AE0">
        <w:tc>
          <w:tcPr>
            <w:tcW w:w="905" w:type="pct"/>
            <w:vMerge/>
            <w:vAlign w:val="center"/>
          </w:tcPr>
          <w:p w:rsidR="007B26B9" w:rsidRPr="00697E5B" w:rsidRDefault="007B26B9" w:rsidP="009F35F5">
            <w:pPr>
              <w:spacing w:line="320" w:lineRule="exact"/>
              <w:rPr>
                <w:sz w:val="18"/>
                <w:szCs w:val="18"/>
              </w:rPr>
            </w:pPr>
          </w:p>
        </w:tc>
        <w:tc>
          <w:tcPr>
            <w:tcW w:w="2312" w:type="pct"/>
            <w:vAlign w:val="center"/>
          </w:tcPr>
          <w:p w:rsidR="007B26B9" w:rsidRPr="00697E5B" w:rsidRDefault="00732B34" w:rsidP="009F35F5">
            <w:pPr>
              <w:widowControl/>
              <w:spacing w:line="320" w:lineRule="exact"/>
              <w:jc w:val="left"/>
              <w:textAlignment w:val="center"/>
              <w:rPr>
                <w:sz w:val="18"/>
                <w:szCs w:val="18"/>
              </w:rPr>
            </w:pPr>
            <w:r w:rsidRPr="00697E5B">
              <w:rPr>
                <w:rFonts w:ascii="宋体" w:hAnsi="宋体" w:cs="宋体" w:hint="eastAsia"/>
                <w:color w:val="000000"/>
                <w:kern w:val="0"/>
                <w:sz w:val="18"/>
                <w:szCs w:val="18"/>
                <w:lang w:eastAsia="zh-CN"/>
              </w:rPr>
              <w:t>拔河绳：绳粗：3cm，长：25米</w:t>
            </w: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2</w:t>
            </w:r>
          </w:p>
        </w:tc>
        <w:tc>
          <w:tcPr>
            <w:tcW w:w="569"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根</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w:t>
            </w:r>
          </w:p>
        </w:tc>
      </w:tr>
      <w:tr w:rsidR="007B26B9" w:rsidRPr="00697E5B" w:rsidTr="003C0AE0">
        <w:tc>
          <w:tcPr>
            <w:tcW w:w="905" w:type="pct"/>
            <w:vMerge/>
            <w:vAlign w:val="center"/>
          </w:tcPr>
          <w:p w:rsidR="007B26B9" w:rsidRPr="00697E5B" w:rsidRDefault="007B26B9" w:rsidP="009F35F5">
            <w:pPr>
              <w:spacing w:line="320" w:lineRule="exact"/>
              <w:rPr>
                <w:sz w:val="18"/>
                <w:szCs w:val="18"/>
              </w:rPr>
            </w:pPr>
          </w:p>
        </w:tc>
        <w:tc>
          <w:tcPr>
            <w:tcW w:w="2312" w:type="pct"/>
            <w:vAlign w:val="center"/>
          </w:tcPr>
          <w:p w:rsidR="007B26B9" w:rsidRPr="00697E5B" w:rsidRDefault="00732B34" w:rsidP="009F35F5">
            <w:pPr>
              <w:widowControl/>
              <w:spacing w:line="320" w:lineRule="exact"/>
              <w:jc w:val="left"/>
              <w:textAlignment w:val="center"/>
              <w:rPr>
                <w:sz w:val="18"/>
                <w:szCs w:val="18"/>
              </w:rPr>
            </w:pPr>
            <w:r w:rsidRPr="00697E5B">
              <w:rPr>
                <w:rFonts w:ascii="宋体" w:hAnsi="宋体" w:cs="宋体" w:hint="eastAsia"/>
                <w:color w:val="000000"/>
                <w:kern w:val="0"/>
                <w:sz w:val="18"/>
                <w:szCs w:val="18"/>
                <w:lang w:eastAsia="zh-CN"/>
              </w:rPr>
              <w:t>跳绳：李宁772/543竞速跳绳</w:t>
            </w: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5</w:t>
            </w:r>
          </w:p>
        </w:tc>
        <w:tc>
          <w:tcPr>
            <w:tcW w:w="569"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根</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w:t>
            </w:r>
          </w:p>
        </w:tc>
      </w:tr>
      <w:tr w:rsidR="007B26B9" w:rsidRPr="00697E5B" w:rsidTr="003C0AE0">
        <w:tc>
          <w:tcPr>
            <w:tcW w:w="905" w:type="pct"/>
            <w:vMerge/>
            <w:vAlign w:val="center"/>
          </w:tcPr>
          <w:p w:rsidR="007B26B9" w:rsidRPr="00697E5B" w:rsidRDefault="007B26B9" w:rsidP="009F35F5">
            <w:pPr>
              <w:spacing w:line="320" w:lineRule="exact"/>
              <w:rPr>
                <w:sz w:val="18"/>
                <w:szCs w:val="18"/>
              </w:rPr>
            </w:pPr>
          </w:p>
        </w:tc>
        <w:tc>
          <w:tcPr>
            <w:tcW w:w="2312" w:type="pct"/>
            <w:vAlign w:val="center"/>
          </w:tcPr>
          <w:p w:rsidR="007B26B9" w:rsidRPr="00697E5B" w:rsidRDefault="00732B34" w:rsidP="009F35F5">
            <w:pPr>
              <w:widowControl/>
              <w:spacing w:line="320" w:lineRule="exact"/>
              <w:jc w:val="left"/>
              <w:textAlignment w:val="center"/>
              <w:rPr>
                <w:sz w:val="18"/>
                <w:szCs w:val="18"/>
              </w:rPr>
            </w:pPr>
            <w:r w:rsidRPr="00697E5B">
              <w:rPr>
                <w:rFonts w:ascii="宋体" w:hAnsi="宋体" w:cs="宋体" w:hint="eastAsia"/>
                <w:color w:val="000000"/>
                <w:kern w:val="0"/>
                <w:sz w:val="18"/>
                <w:szCs w:val="18"/>
                <w:lang w:eastAsia="zh-CN"/>
              </w:rPr>
              <w:t>篮球：PU材质7号球</w:t>
            </w:r>
          </w:p>
        </w:tc>
        <w:tc>
          <w:tcPr>
            <w:tcW w:w="603" w:type="pct"/>
            <w:vAlign w:val="center"/>
          </w:tcPr>
          <w:p w:rsidR="007B26B9" w:rsidRPr="00697E5B" w:rsidRDefault="00732B34" w:rsidP="009F35F5">
            <w:pPr>
              <w:widowControl/>
              <w:spacing w:line="320" w:lineRule="exact"/>
              <w:jc w:val="center"/>
              <w:textAlignment w:val="center"/>
              <w:rPr>
                <w:sz w:val="18"/>
                <w:szCs w:val="18"/>
              </w:rPr>
            </w:pPr>
            <w:r w:rsidRPr="00697E5B">
              <w:rPr>
                <w:rFonts w:ascii="宋体" w:hAnsi="宋体" w:cs="宋体" w:hint="eastAsia"/>
                <w:color w:val="000000"/>
                <w:kern w:val="0"/>
                <w:sz w:val="18"/>
                <w:szCs w:val="18"/>
                <w:lang w:eastAsia="zh-CN"/>
              </w:rPr>
              <w:t>3</w:t>
            </w:r>
          </w:p>
        </w:tc>
        <w:tc>
          <w:tcPr>
            <w:tcW w:w="569"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颗</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比赛器材专项运输</w:t>
            </w:r>
          </w:p>
        </w:tc>
        <w:tc>
          <w:tcPr>
            <w:tcW w:w="2312" w:type="pct"/>
            <w:vAlign w:val="center"/>
          </w:tcPr>
          <w:p w:rsidR="007B26B9" w:rsidRPr="00697E5B" w:rsidRDefault="00732B34" w:rsidP="009F35F5">
            <w:pPr>
              <w:spacing w:line="320" w:lineRule="exact"/>
              <w:rPr>
                <w:sz w:val="18"/>
                <w:szCs w:val="18"/>
              </w:rPr>
            </w:pPr>
            <w:r w:rsidRPr="00697E5B">
              <w:rPr>
                <w:rFonts w:hint="eastAsia"/>
                <w:sz w:val="18"/>
                <w:szCs w:val="18"/>
              </w:rPr>
              <w:t>比赛球架器材、辅助设备等运输（共计往返</w:t>
            </w:r>
            <w:r w:rsidRPr="00697E5B">
              <w:rPr>
                <w:rFonts w:hint="eastAsia"/>
                <w:sz w:val="18"/>
                <w:szCs w:val="18"/>
                <w:lang w:eastAsia="zh-CN"/>
              </w:rPr>
              <w:t>6</w:t>
            </w:r>
            <w:r w:rsidRPr="00697E5B">
              <w:rPr>
                <w:rFonts w:hint="eastAsia"/>
                <w:sz w:val="18"/>
                <w:szCs w:val="18"/>
              </w:rPr>
              <w:t>趟</w:t>
            </w:r>
            <w:r w:rsidRPr="00697E5B">
              <w:rPr>
                <w:rFonts w:hint="eastAsia"/>
                <w:sz w:val="18"/>
                <w:szCs w:val="18"/>
                <w:lang w:eastAsia="zh-CN"/>
              </w:rPr>
              <w:t>/</w:t>
            </w:r>
            <w:r w:rsidRPr="00697E5B">
              <w:rPr>
                <w:rFonts w:hint="eastAsia"/>
                <w:sz w:val="18"/>
                <w:szCs w:val="18"/>
              </w:rPr>
              <w:t>次）</w:t>
            </w:r>
          </w:p>
        </w:tc>
        <w:tc>
          <w:tcPr>
            <w:tcW w:w="603"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6</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趟</w:t>
            </w:r>
            <w:r w:rsidRPr="00697E5B">
              <w:rPr>
                <w:rFonts w:hint="eastAsia"/>
                <w:sz w:val="18"/>
                <w:szCs w:val="18"/>
                <w:lang w:eastAsia="zh-CN"/>
              </w:rPr>
              <w:t>/</w:t>
            </w:r>
            <w:r w:rsidRPr="00697E5B">
              <w:rPr>
                <w:rFonts w:hint="eastAsia"/>
                <w:sz w:val="18"/>
                <w:szCs w:val="18"/>
              </w:rPr>
              <w:t>次</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内场指示牌（循环使用）</w:t>
            </w:r>
          </w:p>
        </w:tc>
        <w:tc>
          <w:tcPr>
            <w:tcW w:w="2312" w:type="pct"/>
            <w:vAlign w:val="center"/>
          </w:tcPr>
          <w:p w:rsidR="007B26B9" w:rsidRPr="00697E5B" w:rsidRDefault="00732B34" w:rsidP="009F35F5">
            <w:pPr>
              <w:spacing w:line="320" w:lineRule="exact"/>
              <w:rPr>
                <w:sz w:val="18"/>
                <w:szCs w:val="18"/>
              </w:rPr>
            </w:pPr>
            <w:r w:rsidRPr="00697E5B">
              <w:rPr>
                <w:rFonts w:hint="eastAsia"/>
                <w:sz w:val="18"/>
                <w:szCs w:val="18"/>
              </w:rPr>
              <w:t>检录处、裁判区、医疗点等暂按照</w:t>
            </w:r>
            <w:r w:rsidRPr="00697E5B">
              <w:rPr>
                <w:rFonts w:hint="eastAsia"/>
                <w:sz w:val="18"/>
                <w:szCs w:val="18"/>
              </w:rPr>
              <w:t>6</w:t>
            </w:r>
            <w:r w:rsidRPr="00697E5B">
              <w:rPr>
                <w:rFonts w:hint="eastAsia"/>
                <w:sz w:val="18"/>
                <w:szCs w:val="18"/>
              </w:rPr>
              <w:t>个，采用</w:t>
            </w:r>
            <w:r w:rsidRPr="00697E5B">
              <w:rPr>
                <w:rFonts w:hint="eastAsia"/>
                <w:sz w:val="18"/>
                <w:szCs w:val="18"/>
                <w:lang w:eastAsia="zh-CN"/>
              </w:rPr>
              <w:t>X</w:t>
            </w:r>
            <w:r w:rsidRPr="00697E5B">
              <w:rPr>
                <w:rFonts w:hint="eastAsia"/>
                <w:sz w:val="18"/>
                <w:szCs w:val="18"/>
              </w:rPr>
              <w:t>展架</w:t>
            </w:r>
            <w:r w:rsidRPr="00697E5B">
              <w:rPr>
                <w:rFonts w:hint="eastAsia"/>
                <w:sz w:val="18"/>
                <w:szCs w:val="18"/>
              </w:rPr>
              <w:t>+</w:t>
            </w:r>
            <w:r w:rsidRPr="00697E5B">
              <w:rPr>
                <w:rFonts w:hint="eastAsia"/>
                <w:sz w:val="18"/>
                <w:szCs w:val="18"/>
                <w:lang w:eastAsia="zh-CN"/>
              </w:rPr>
              <w:t>KT</w:t>
            </w:r>
            <w:r w:rsidRPr="00697E5B">
              <w:rPr>
                <w:rFonts w:hint="eastAsia"/>
                <w:sz w:val="18"/>
                <w:szCs w:val="18"/>
                <w:lang w:eastAsia="zh-CN"/>
              </w:rPr>
              <w:t>板</w:t>
            </w:r>
          </w:p>
        </w:tc>
        <w:tc>
          <w:tcPr>
            <w:tcW w:w="603" w:type="pct"/>
            <w:vAlign w:val="center"/>
          </w:tcPr>
          <w:p w:rsidR="007B26B9" w:rsidRPr="00697E5B" w:rsidRDefault="00732B34" w:rsidP="009F35F5">
            <w:pPr>
              <w:spacing w:line="320" w:lineRule="exact"/>
              <w:jc w:val="center"/>
              <w:rPr>
                <w:sz w:val="18"/>
                <w:szCs w:val="18"/>
              </w:rPr>
            </w:pPr>
            <w:r w:rsidRPr="00697E5B">
              <w:rPr>
                <w:rFonts w:hint="eastAsia"/>
                <w:sz w:val="18"/>
                <w:szCs w:val="18"/>
              </w:rPr>
              <w:t>6</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套</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lang w:eastAsia="zh-CN"/>
              </w:rPr>
              <w:t>各</w:t>
            </w:r>
            <w:r w:rsidRPr="00697E5B">
              <w:rPr>
                <w:rFonts w:hint="eastAsia"/>
                <w:sz w:val="18"/>
                <w:szCs w:val="18"/>
              </w:rPr>
              <w:t>赛</w:t>
            </w:r>
            <w:r w:rsidRPr="00697E5B">
              <w:rPr>
                <w:rFonts w:hint="eastAsia"/>
                <w:sz w:val="18"/>
                <w:szCs w:val="18"/>
                <w:lang w:eastAsia="zh-CN"/>
              </w:rPr>
              <w:t>场</w:t>
            </w:r>
            <w:r w:rsidRPr="00697E5B">
              <w:rPr>
                <w:rFonts w:hint="eastAsia"/>
                <w:sz w:val="18"/>
                <w:szCs w:val="18"/>
              </w:rPr>
              <w:t>横幅</w:t>
            </w:r>
          </w:p>
        </w:tc>
        <w:tc>
          <w:tcPr>
            <w:tcW w:w="2312" w:type="pct"/>
            <w:vAlign w:val="center"/>
          </w:tcPr>
          <w:p w:rsidR="007B26B9" w:rsidRPr="00697E5B" w:rsidRDefault="00732B34" w:rsidP="009F35F5">
            <w:pPr>
              <w:spacing w:line="320" w:lineRule="exact"/>
              <w:rPr>
                <w:sz w:val="18"/>
                <w:szCs w:val="18"/>
              </w:rPr>
            </w:pPr>
            <w:r w:rsidRPr="00697E5B">
              <w:rPr>
                <w:rFonts w:hint="eastAsia"/>
                <w:sz w:val="18"/>
                <w:szCs w:val="18"/>
              </w:rPr>
              <w:t>10m*0.9m</w:t>
            </w:r>
          </w:p>
        </w:tc>
        <w:tc>
          <w:tcPr>
            <w:tcW w:w="603"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16</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条</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lang w:eastAsia="zh-CN"/>
              </w:rPr>
              <w:t>开闭幕式</w:t>
            </w:r>
            <w:r w:rsidRPr="00697E5B">
              <w:rPr>
                <w:rFonts w:hint="eastAsia"/>
                <w:sz w:val="18"/>
                <w:szCs w:val="18"/>
              </w:rPr>
              <w:t>阶段背景板</w:t>
            </w:r>
          </w:p>
        </w:tc>
        <w:tc>
          <w:tcPr>
            <w:tcW w:w="2312" w:type="pct"/>
            <w:vAlign w:val="center"/>
          </w:tcPr>
          <w:p w:rsidR="007B26B9" w:rsidRPr="00697E5B" w:rsidRDefault="00211B4D" w:rsidP="009F35F5">
            <w:pPr>
              <w:spacing w:line="320" w:lineRule="exact"/>
              <w:rPr>
                <w:sz w:val="18"/>
                <w:szCs w:val="18"/>
              </w:rPr>
            </w:pPr>
            <w:r w:rsidRPr="00211B4D">
              <w:rPr>
                <w:rFonts w:hint="eastAsia"/>
                <w:sz w:val="18"/>
                <w:szCs w:val="18"/>
                <w:lang w:eastAsia="zh-CN"/>
              </w:rPr>
              <w:t>电子屏</w:t>
            </w:r>
            <w:r>
              <w:rPr>
                <w:rFonts w:hint="eastAsia"/>
                <w:sz w:val="18"/>
                <w:szCs w:val="18"/>
                <w:lang w:eastAsia="zh-CN"/>
              </w:rPr>
              <w:t>，地台搭建</w:t>
            </w:r>
          </w:p>
        </w:tc>
        <w:tc>
          <w:tcPr>
            <w:tcW w:w="603" w:type="pct"/>
            <w:vAlign w:val="center"/>
          </w:tcPr>
          <w:p w:rsidR="007B26B9" w:rsidRPr="00697E5B" w:rsidRDefault="00004D86" w:rsidP="009F35F5">
            <w:pPr>
              <w:spacing w:line="320" w:lineRule="exact"/>
              <w:jc w:val="center"/>
              <w:rPr>
                <w:sz w:val="18"/>
                <w:szCs w:val="18"/>
                <w:lang w:eastAsia="zh-CN"/>
              </w:rPr>
            </w:pPr>
            <w:r>
              <w:rPr>
                <w:rFonts w:hint="eastAsia"/>
                <w:sz w:val="18"/>
                <w:szCs w:val="18"/>
                <w:lang w:eastAsia="zh-CN"/>
              </w:rPr>
              <w:t>电子大屏</w:t>
            </w:r>
            <w:r w:rsidR="00653971">
              <w:rPr>
                <w:rFonts w:hint="eastAsia"/>
                <w:sz w:val="18"/>
                <w:szCs w:val="18"/>
                <w:lang w:eastAsia="zh-CN"/>
              </w:rPr>
              <w:t>不低于</w:t>
            </w:r>
            <w:r w:rsidR="00211B4D">
              <w:rPr>
                <w:rFonts w:hint="eastAsia"/>
                <w:sz w:val="18"/>
                <w:szCs w:val="18"/>
                <w:lang w:eastAsia="zh-CN"/>
              </w:rPr>
              <w:t>90</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平米</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lastRenderedPageBreak/>
              <w:t>比赛音响系统</w:t>
            </w:r>
          </w:p>
        </w:tc>
        <w:tc>
          <w:tcPr>
            <w:tcW w:w="2312" w:type="pct"/>
            <w:vAlign w:val="center"/>
          </w:tcPr>
          <w:p w:rsidR="007B26B9" w:rsidRPr="00697E5B" w:rsidRDefault="00732B34" w:rsidP="009F35F5">
            <w:pPr>
              <w:spacing w:line="320" w:lineRule="exact"/>
              <w:rPr>
                <w:sz w:val="18"/>
                <w:szCs w:val="18"/>
              </w:rPr>
            </w:pPr>
            <w:r w:rsidRPr="00697E5B">
              <w:rPr>
                <w:rFonts w:hint="eastAsia"/>
                <w:sz w:val="18"/>
                <w:szCs w:val="18"/>
              </w:rPr>
              <w:t>含音响、话筒、话筒架、音控师</w:t>
            </w:r>
          </w:p>
        </w:tc>
        <w:tc>
          <w:tcPr>
            <w:tcW w:w="603" w:type="pct"/>
            <w:vAlign w:val="center"/>
          </w:tcPr>
          <w:p w:rsidR="007B26B9" w:rsidRPr="00697E5B" w:rsidRDefault="00732B34" w:rsidP="009F35F5">
            <w:pPr>
              <w:spacing w:line="320" w:lineRule="exact"/>
              <w:jc w:val="center"/>
              <w:rPr>
                <w:sz w:val="18"/>
                <w:szCs w:val="18"/>
              </w:rPr>
            </w:pPr>
            <w:r w:rsidRPr="00697E5B">
              <w:rPr>
                <w:rFonts w:hint="eastAsia"/>
                <w:sz w:val="18"/>
                <w:szCs w:val="18"/>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套</w:t>
            </w:r>
            <w:r w:rsidRPr="00697E5B">
              <w:rPr>
                <w:rFonts w:hint="eastAsia"/>
                <w:sz w:val="18"/>
                <w:szCs w:val="18"/>
              </w:rPr>
              <w:t>/</w:t>
            </w:r>
            <w:r w:rsidRPr="00697E5B">
              <w:rPr>
                <w:rFonts w:hint="eastAsia"/>
                <w:sz w:val="18"/>
                <w:szCs w:val="18"/>
              </w:rPr>
              <w:t>天</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9</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道旗</w:t>
            </w:r>
          </w:p>
        </w:tc>
        <w:tc>
          <w:tcPr>
            <w:tcW w:w="2312" w:type="pct"/>
            <w:vAlign w:val="center"/>
          </w:tcPr>
          <w:p w:rsidR="007B26B9" w:rsidRPr="00697E5B" w:rsidRDefault="00732B34" w:rsidP="009F35F5">
            <w:pPr>
              <w:spacing w:line="320" w:lineRule="exact"/>
              <w:rPr>
                <w:sz w:val="18"/>
                <w:szCs w:val="18"/>
              </w:rPr>
            </w:pPr>
            <w:r w:rsidRPr="00697E5B">
              <w:rPr>
                <w:rFonts w:hint="eastAsia"/>
                <w:sz w:val="18"/>
                <w:szCs w:val="18"/>
              </w:rPr>
              <w:t>5m</w:t>
            </w:r>
            <w:r w:rsidRPr="00697E5B">
              <w:rPr>
                <w:rFonts w:hint="eastAsia"/>
                <w:sz w:val="18"/>
                <w:szCs w:val="18"/>
              </w:rPr>
              <w:t>高（循环使用）</w:t>
            </w:r>
          </w:p>
        </w:tc>
        <w:tc>
          <w:tcPr>
            <w:tcW w:w="603" w:type="pct"/>
            <w:vAlign w:val="center"/>
          </w:tcPr>
          <w:p w:rsidR="007B26B9" w:rsidRPr="00697E5B" w:rsidRDefault="00732B34" w:rsidP="009F35F5">
            <w:pPr>
              <w:spacing w:line="320" w:lineRule="exact"/>
              <w:jc w:val="center"/>
              <w:rPr>
                <w:sz w:val="18"/>
                <w:szCs w:val="18"/>
              </w:rPr>
            </w:pPr>
            <w:r w:rsidRPr="00697E5B">
              <w:rPr>
                <w:rFonts w:hint="eastAsia"/>
                <w:sz w:val="18"/>
                <w:szCs w:val="18"/>
              </w:rPr>
              <w:t>10</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套</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成绩公告栏</w:t>
            </w:r>
          </w:p>
        </w:tc>
        <w:tc>
          <w:tcPr>
            <w:tcW w:w="2312" w:type="pct"/>
            <w:vAlign w:val="center"/>
          </w:tcPr>
          <w:p w:rsidR="007B26B9" w:rsidRPr="00697E5B" w:rsidRDefault="00732B34" w:rsidP="009F35F5">
            <w:pPr>
              <w:spacing w:line="320" w:lineRule="exact"/>
              <w:rPr>
                <w:sz w:val="18"/>
                <w:szCs w:val="18"/>
              </w:rPr>
            </w:pPr>
            <w:r w:rsidRPr="00697E5B">
              <w:rPr>
                <w:rFonts w:hint="eastAsia"/>
                <w:sz w:val="18"/>
                <w:szCs w:val="18"/>
              </w:rPr>
              <w:t>1.5m*1m KT</w:t>
            </w:r>
            <w:r w:rsidRPr="00697E5B">
              <w:rPr>
                <w:rFonts w:hint="eastAsia"/>
                <w:sz w:val="18"/>
                <w:szCs w:val="18"/>
              </w:rPr>
              <w:t>板制作</w:t>
            </w:r>
          </w:p>
        </w:tc>
        <w:tc>
          <w:tcPr>
            <w:tcW w:w="603"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10</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张</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体温检测设备</w:t>
            </w:r>
          </w:p>
        </w:tc>
        <w:tc>
          <w:tcPr>
            <w:tcW w:w="2312" w:type="pct"/>
            <w:vAlign w:val="center"/>
          </w:tcPr>
          <w:p w:rsidR="007B26B9" w:rsidRPr="00697E5B" w:rsidRDefault="00732B34" w:rsidP="009F35F5">
            <w:pPr>
              <w:spacing w:line="320" w:lineRule="exact"/>
              <w:rPr>
                <w:sz w:val="18"/>
                <w:szCs w:val="18"/>
              </w:rPr>
            </w:pPr>
            <w:r w:rsidRPr="00697E5B">
              <w:rPr>
                <w:rFonts w:hint="eastAsia"/>
                <w:sz w:val="18"/>
                <w:szCs w:val="18"/>
              </w:rPr>
              <w:t>非接触式红外感应体温检测仪</w:t>
            </w:r>
            <w:r w:rsidRPr="00697E5B">
              <w:rPr>
                <w:rFonts w:hint="eastAsia"/>
                <w:sz w:val="18"/>
                <w:szCs w:val="18"/>
              </w:rPr>
              <w:t>+</w:t>
            </w:r>
            <w:r w:rsidRPr="00697E5B">
              <w:rPr>
                <w:rFonts w:hint="eastAsia"/>
                <w:sz w:val="18"/>
                <w:szCs w:val="18"/>
              </w:rPr>
              <w:t>手持额温枪</w:t>
            </w:r>
            <w:r w:rsidR="003C0AE0">
              <w:rPr>
                <w:rFonts w:hint="eastAsia"/>
                <w:sz w:val="18"/>
                <w:szCs w:val="18"/>
                <w:lang w:eastAsia="zh-CN"/>
              </w:rPr>
              <w:t>2</w:t>
            </w:r>
            <w:r w:rsidRPr="00697E5B">
              <w:rPr>
                <w:rFonts w:hint="eastAsia"/>
                <w:sz w:val="18"/>
                <w:szCs w:val="18"/>
              </w:rPr>
              <w:t>支</w:t>
            </w:r>
          </w:p>
        </w:tc>
        <w:tc>
          <w:tcPr>
            <w:tcW w:w="603" w:type="pct"/>
            <w:vAlign w:val="center"/>
          </w:tcPr>
          <w:p w:rsidR="007B26B9" w:rsidRPr="00697E5B" w:rsidRDefault="00732B34" w:rsidP="009F35F5">
            <w:pPr>
              <w:spacing w:line="320" w:lineRule="exact"/>
              <w:jc w:val="center"/>
              <w:rPr>
                <w:sz w:val="18"/>
                <w:szCs w:val="18"/>
              </w:rPr>
            </w:pPr>
            <w:r w:rsidRPr="00697E5B">
              <w:rPr>
                <w:rFonts w:hint="eastAsia"/>
                <w:sz w:val="18"/>
                <w:szCs w:val="18"/>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套</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rPr>
          <w:trHeight w:val="90"/>
        </w:trPr>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座位牌</w:t>
            </w:r>
          </w:p>
        </w:tc>
        <w:tc>
          <w:tcPr>
            <w:tcW w:w="2312" w:type="pct"/>
            <w:vAlign w:val="center"/>
          </w:tcPr>
          <w:p w:rsidR="007B26B9" w:rsidRPr="00697E5B" w:rsidRDefault="00732B34" w:rsidP="009F35F5">
            <w:pPr>
              <w:spacing w:line="320" w:lineRule="exact"/>
              <w:rPr>
                <w:sz w:val="18"/>
                <w:szCs w:val="18"/>
                <w:lang w:eastAsia="zh-CN"/>
              </w:rPr>
            </w:pPr>
            <w:r w:rsidRPr="00697E5B">
              <w:rPr>
                <w:rFonts w:hint="eastAsia"/>
                <w:sz w:val="18"/>
                <w:szCs w:val="18"/>
              </w:rPr>
              <w:t>裁判席、仲裁席、医疗点、检录处、体温检测点</w:t>
            </w:r>
            <w:r w:rsidRPr="00697E5B">
              <w:rPr>
                <w:rFonts w:hint="eastAsia"/>
                <w:sz w:val="18"/>
                <w:szCs w:val="18"/>
                <w:lang w:eastAsia="zh-CN"/>
              </w:rPr>
              <w:t>等</w:t>
            </w:r>
          </w:p>
        </w:tc>
        <w:tc>
          <w:tcPr>
            <w:tcW w:w="603" w:type="pct"/>
            <w:vAlign w:val="center"/>
          </w:tcPr>
          <w:p w:rsidR="007B26B9" w:rsidRPr="00697E5B" w:rsidRDefault="00732B34" w:rsidP="009F35F5">
            <w:pPr>
              <w:spacing w:line="320" w:lineRule="exact"/>
              <w:jc w:val="center"/>
              <w:rPr>
                <w:sz w:val="18"/>
                <w:szCs w:val="18"/>
              </w:rPr>
            </w:pPr>
            <w:r w:rsidRPr="00697E5B">
              <w:rPr>
                <w:rFonts w:hint="eastAsia"/>
                <w:sz w:val="18"/>
                <w:szCs w:val="18"/>
              </w:rPr>
              <w:t>6</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套</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帐篷</w:t>
            </w:r>
          </w:p>
        </w:tc>
        <w:tc>
          <w:tcPr>
            <w:tcW w:w="2312" w:type="pct"/>
            <w:vAlign w:val="center"/>
          </w:tcPr>
          <w:p w:rsidR="007B26B9" w:rsidRPr="00697E5B" w:rsidRDefault="00732B34" w:rsidP="009F35F5">
            <w:pPr>
              <w:spacing w:line="320" w:lineRule="exact"/>
              <w:rPr>
                <w:sz w:val="18"/>
                <w:szCs w:val="18"/>
              </w:rPr>
            </w:pPr>
            <w:r w:rsidRPr="00697E5B">
              <w:rPr>
                <w:rFonts w:hint="eastAsia"/>
                <w:sz w:val="18"/>
                <w:szCs w:val="18"/>
              </w:rPr>
              <w:t>外场体温检测点、检录处（循环使用）</w:t>
            </w:r>
          </w:p>
        </w:tc>
        <w:tc>
          <w:tcPr>
            <w:tcW w:w="603" w:type="pct"/>
            <w:vAlign w:val="center"/>
          </w:tcPr>
          <w:p w:rsidR="007B26B9" w:rsidRPr="00697E5B" w:rsidRDefault="00732B34" w:rsidP="009F35F5">
            <w:pPr>
              <w:spacing w:line="320" w:lineRule="exact"/>
              <w:jc w:val="center"/>
              <w:rPr>
                <w:sz w:val="18"/>
                <w:szCs w:val="18"/>
              </w:rPr>
            </w:pPr>
            <w:r w:rsidRPr="00697E5B">
              <w:rPr>
                <w:rFonts w:hint="eastAsia"/>
                <w:sz w:val="18"/>
                <w:szCs w:val="18"/>
              </w:rPr>
              <w:t>2</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顶</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rPr>
          <w:trHeight w:val="90"/>
        </w:trPr>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整体设计</w:t>
            </w:r>
          </w:p>
        </w:tc>
        <w:tc>
          <w:tcPr>
            <w:tcW w:w="2312" w:type="pct"/>
            <w:vAlign w:val="center"/>
          </w:tcPr>
          <w:p w:rsidR="007B26B9" w:rsidRPr="00697E5B" w:rsidRDefault="00732B34" w:rsidP="009F35F5">
            <w:pPr>
              <w:spacing w:line="320" w:lineRule="exact"/>
              <w:rPr>
                <w:sz w:val="18"/>
                <w:szCs w:val="18"/>
              </w:rPr>
            </w:pPr>
            <w:r w:rsidRPr="00697E5B">
              <w:rPr>
                <w:rFonts w:hint="eastAsia"/>
                <w:sz w:val="18"/>
                <w:szCs w:val="18"/>
              </w:rPr>
              <w:t>含执行物料各分项设计</w:t>
            </w:r>
          </w:p>
        </w:tc>
        <w:tc>
          <w:tcPr>
            <w:tcW w:w="603" w:type="pct"/>
            <w:vAlign w:val="center"/>
          </w:tcPr>
          <w:p w:rsidR="007B26B9" w:rsidRPr="00697E5B" w:rsidRDefault="00732B34" w:rsidP="009F35F5">
            <w:pPr>
              <w:spacing w:line="320" w:lineRule="exact"/>
              <w:jc w:val="center"/>
              <w:rPr>
                <w:sz w:val="18"/>
                <w:szCs w:val="18"/>
              </w:rPr>
            </w:pPr>
            <w:r w:rsidRPr="00697E5B">
              <w:rPr>
                <w:rFonts w:hint="eastAsia"/>
                <w:sz w:val="18"/>
                <w:szCs w:val="18"/>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项</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秩序册</w:t>
            </w:r>
          </w:p>
        </w:tc>
        <w:tc>
          <w:tcPr>
            <w:tcW w:w="2312" w:type="pct"/>
            <w:vAlign w:val="center"/>
          </w:tcPr>
          <w:p w:rsidR="007B26B9" w:rsidRPr="00697E5B" w:rsidRDefault="00732B34" w:rsidP="009F35F5">
            <w:pPr>
              <w:spacing w:line="320" w:lineRule="exact"/>
              <w:rPr>
                <w:sz w:val="18"/>
                <w:szCs w:val="18"/>
              </w:rPr>
            </w:pPr>
            <w:r w:rsidRPr="00697E5B">
              <w:rPr>
                <w:rFonts w:hint="eastAsia"/>
                <w:sz w:val="18"/>
                <w:szCs w:val="18"/>
              </w:rPr>
              <w:t>秩序册快印（彩色封面</w:t>
            </w:r>
            <w:r w:rsidRPr="00697E5B">
              <w:rPr>
                <w:rFonts w:hint="eastAsia"/>
                <w:sz w:val="18"/>
                <w:szCs w:val="18"/>
              </w:rPr>
              <w:t>+</w:t>
            </w:r>
            <w:r w:rsidRPr="00697E5B">
              <w:rPr>
                <w:rFonts w:hint="eastAsia"/>
                <w:sz w:val="18"/>
                <w:szCs w:val="18"/>
              </w:rPr>
              <w:t>黑白内页）</w:t>
            </w:r>
          </w:p>
        </w:tc>
        <w:tc>
          <w:tcPr>
            <w:tcW w:w="603"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500</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份</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工作证件</w:t>
            </w:r>
          </w:p>
        </w:tc>
        <w:tc>
          <w:tcPr>
            <w:tcW w:w="2312" w:type="pct"/>
            <w:vAlign w:val="center"/>
          </w:tcPr>
          <w:p w:rsidR="007B26B9" w:rsidRPr="00697E5B" w:rsidRDefault="00732B34" w:rsidP="009F35F5">
            <w:pPr>
              <w:spacing w:line="320" w:lineRule="exact"/>
              <w:rPr>
                <w:sz w:val="18"/>
                <w:szCs w:val="18"/>
              </w:rPr>
            </w:pPr>
            <w:r w:rsidRPr="00697E5B">
              <w:rPr>
                <w:rFonts w:hint="eastAsia"/>
                <w:sz w:val="18"/>
                <w:szCs w:val="18"/>
              </w:rPr>
              <w:t>工作人员、医疗人员、裁判等证件</w:t>
            </w:r>
          </w:p>
        </w:tc>
        <w:tc>
          <w:tcPr>
            <w:tcW w:w="603"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150</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个</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防疫物资</w:t>
            </w:r>
          </w:p>
        </w:tc>
        <w:tc>
          <w:tcPr>
            <w:tcW w:w="2312" w:type="pct"/>
            <w:vAlign w:val="center"/>
          </w:tcPr>
          <w:p w:rsidR="007B26B9" w:rsidRPr="00697E5B" w:rsidRDefault="00732B34" w:rsidP="009F35F5">
            <w:pPr>
              <w:spacing w:line="320" w:lineRule="exact"/>
              <w:rPr>
                <w:sz w:val="18"/>
                <w:szCs w:val="18"/>
              </w:rPr>
            </w:pPr>
            <w:r w:rsidRPr="00697E5B">
              <w:rPr>
                <w:rFonts w:hint="eastAsia"/>
                <w:sz w:val="18"/>
                <w:szCs w:val="18"/>
              </w:rPr>
              <w:t>1</w:t>
            </w:r>
            <w:r w:rsidRPr="00697E5B">
              <w:rPr>
                <w:rFonts w:hint="eastAsia"/>
                <w:sz w:val="18"/>
                <w:szCs w:val="18"/>
                <w:lang w:eastAsia="zh-CN"/>
              </w:rPr>
              <w:t>5</w:t>
            </w:r>
            <w:r w:rsidRPr="00697E5B">
              <w:rPr>
                <w:rFonts w:hint="eastAsia"/>
                <w:sz w:val="18"/>
                <w:szCs w:val="18"/>
              </w:rPr>
              <w:t>00</w:t>
            </w:r>
            <w:r w:rsidRPr="00697E5B">
              <w:rPr>
                <w:rFonts w:hint="eastAsia"/>
                <w:sz w:val="18"/>
                <w:szCs w:val="18"/>
              </w:rPr>
              <w:t>支口罩</w:t>
            </w:r>
            <w:r w:rsidRPr="00697E5B">
              <w:rPr>
                <w:rFonts w:hint="eastAsia"/>
                <w:sz w:val="18"/>
                <w:szCs w:val="18"/>
              </w:rPr>
              <w:t>+12</w:t>
            </w:r>
            <w:r w:rsidRPr="00697E5B">
              <w:rPr>
                <w:rFonts w:hint="eastAsia"/>
                <w:sz w:val="18"/>
                <w:szCs w:val="18"/>
              </w:rPr>
              <w:t>瓶</w:t>
            </w:r>
            <w:r w:rsidRPr="00697E5B">
              <w:rPr>
                <w:rFonts w:hint="eastAsia"/>
                <w:sz w:val="18"/>
                <w:szCs w:val="18"/>
              </w:rPr>
              <w:t>350ML</w:t>
            </w:r>
            <w:r w:rsidRPr="00697E5B">
              <w:rPr>
                <w:rFonts w:hint="eastAsia"/>
                <w:sz w:val="18"/>
                <w:szCs w:val="18"/>
              </w:rPr>
              <w:t>酒精免洗剂</w:t>
            </w:r>
          </w:p>
        </w:tc>
        <w:tc>
          <w:tcPr>
            <w:tcW w:w="603" w:type="pct"/>
            <w:vAlign w:val="center"/>
          </w:tcPr>
          <w:p w:rsidR="007B26B9" w:rsidRPr="00697E5B" w:rsidRDefault="00732B34" w:rsidP="009F35F5">
            <w:pPr>
              <w:spacing w:line="320" w:lineRule="exact"/>
              <w:jc w:val="center"/>
              <w:rPr>
                <w:sz w:val="18"/>
                <w:szCs w:val="18"/>
              </w:rPr>
            </w:pPr>
            <w:r w:rsidRPr="00697E5B">
              <w:rPr>
                <w:rFonts w:hint="eastAsia"/>
                <w:sz w:val="18"/>
                <w:szCs w:val="18"/>
              </w:rPr>
              <w:t>1</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项</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物料运输</w:t>
            </w:r>
          </w:p>
        </w:tc>
        <w:tc>
          <w:tcPr>
            <w:tcW w:w="2312" w:type="pct"/>
            <w:vAlign w:val="center"/>
          </w:tcPr>
          <w:p w:rsidR="007B26B9" w:rsidRPr="00697E5B" w:rsidRDefault="00732B34" w:rsidP="009F35F5">
            <w:pPr>
              <w:spacing w:line="320" w:lineRule="exact"/>
              <w:rPr>
                <w:sz w:val="18"/>
                <w:szCs w:val="18"/>
                <w:lang w:eastAsia="zh-CN"/>
              </w:rPr>
            </w:pPr>
            <w:r w:rsidRPr="00697E5B">
              <w:rPr>
                <w:rFonts w:hint="eastAsia"/>
                <w:sz w:val="18"/>
                <w:szCs w:val="18"/>
              </w:rPr>
              <w:t>除比赛器材外的所有搭建物、氛围物料，往返</w:t>
            </w:r>
            <w:r w:rsidRPr="00697E5B">
              <w:rPr>
                <w:rFonts w:hint="eastAsia"/>
                <w:sz w:val="18"/>
                <w:szCs w:val="18"/>
                <w:lang w:eastAsia="zh-CN"/>
              </w:rPr>
              <w:t>10</w:t>
            </w:r>
            <w:r w:rsidRPr="00697E5B">
              <w:rPr>
                <w:rFonts w:hint="eastAsia"/>
                <w:sz w:val="18"/>
                <w:szCs w:val="18"/>
              </w:rPr>
              <w:t>趟次</w:t>
            </w:r>
            <w:r w:rsidRPr="00697E5B">
              <w:rPr>
                <w:rFonts w:hint="eastAsia"/>
                <w:sz w:val="18"/>
                <w:szCs w:val="18"/>
              </w:rPr>
              <w:t>,</w:t>
            </w:r>
            <w:r w:rsidRPr="00697E5B">
              <w:rPr>
                <w:rFonts w:hint="eastAsia"/>
                <w:sz w:val="18"/>
                <w:szCs w:val="18"/>
              </w:rPr>
              <w:t>采用卡</w:t>
            </w:r>
            <w:r w:rsidRPr="00697E5B">
              <w:rPr>
                <w:rFonts w:hint="eastAsia"/>
                <w:sz w:val="18"/>
                <w:szCs w:val="18"/>
                <w:lang w:eastAsia="zh-CN"/>
              </w:rPr>
              <w:t>车</w:t>
            </w:r>
            <w:r w:rsidRPr="00697E5B">
              <w:rPr>
                <w:rFonts w:hint="eastAsia"/>
                <w:sz w:val="18"/>
                <w:szCs w:val="18"/>
              </w:rPr>
              <w:t>运输</w:t>
            </w:r>
            <w:r w:rsidRPr="00697E5B">
              <w:rPr>
                <w:rFonts w:hint="eastAsia"/>
                <w:sz w:val="18"/>
                <w:szCs w:val="18"/>
                <w:lang w:eastAsia="zh-CN"/>
              </w:rPr>
              <w:t>。</w:t>
            </w:r>
          </w:p>
        </w:tc>
        <w:tc>
          <w:tcPr>
            <w:tcW w:w="603" w:type="pct"/>
            <w:vAlign w:val="center"/>
          </w:tcPr>
          <w:p w:rsidR="007B26B9" w:rsidRPr="00697E5B" w:rsidRDefault="00732B34" w:rsidP="009F35F5">
            <w:pPr>
              <w:spacing w:line="320" w:lineRule="exact"/>
              <w:jc w:val="center"/>
              <w:rPr>
                <w:sz w:val="18"/>
                <w:szCs w:val="18"/>
              </w:rPr>
            </w:pPr>
            <w:r w:rsidRPr="00697E5B">
              <w:rPr>
                <w:rFonts w:hint="eastAsia"/>
                <w:sz w:val="18"/>
                <w:szCs w:val="18"/>
              </w:rPr>
              <w:t>10</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趟次</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c>
          <w:tcPr>
            <w:tcW w:w="905" w:type="pct"/>
            <w:vAlign w:val="center"/>
          </w:tcPr>
          <w:p w:rsidR="007B26B9" w:rsidRPr="00697E5B" w:rsidRDefault="00732B34" w:rsidP="009F35F5">
            <w:pPr>
              <w:spacing w:line="320" w:lineRule="exact"/>
              <w:rPr>
                <w:sz w:val="18"/>
                <w:szCs w:val="18"/>
              </w:rPr>
            </w:pPr>
            <w:r w:rsidRPr="00697E5B">
              <w:rPr>
                <w:rFonts w:hint="eastAsia"/>
                <w:sz w:val="18"/>
                <w:szCs w:val="18"/>
              </w:rPr>
              <w:t>相关人工</w:t>
            </w:r>
          </w:p>
        </w:tc>
        <w:tc>
          <w:tcPr>
            <w:tcW w:w="2312" w:type="pct"/>
            <w:vAlign w:val="center"/>
          </w:tcPr>
          <w:p w:rsidR="007B26B9" w:rsidRPr="00697E5B" w:rsidRDefault="00732B34" w:rsidP="009F35F5">
            <w:pPr>
              <w:spacing w:line="320" w:lineRule="exact"/>
              <w:rPr>
                <w:sz w:val="18"/>
                <w:szCs w:val="18"/>
                <w:lang w:eastAsia="zh-CN"/>
              </w:rPr>
            </w:pPr>
            <w:r w:rsidRPr="00697E5B">
              <w:rPr>
                <w:rFonts w:hint="eastAsia"/>
                <w:sz w:val="18"/>
                <w:szCs w:val="18"/>
              </w:rPr>
              <w:t>搭建</w:t>
            </w:r>
            <w:r w:rsidRPr="00697E5B">
              <w:rPr>
                <w:rFonts w:hint="eastAsia"/>
                <w:sz w:val="18"/>
                <w:szCs w:val="18"/>
              </w:rPr>
              <w:t>/</w:t>
            </w:r>
            <w:r w:rsidRPr="00697E5B">
              <w:rPr>
                <w:rFonts w:hint="eastAsia"/>
                <w:sz w:val="18"/>
                <w:szCs w:val="18"/>
              </w:rPr>
              <w:t>撤场，器材搬运，器材安装调试、搬运安装等综合人工</w:t>
            </w:r>
            <w:r w:rsidRPr="00697E5B">
              <w:rPr>
                <w:rFonts w:hint="eastAsia"/>
                <w:sz w:val="18"/>
                <w:szCs w:val="18"/>
                <w:lang w:eastAsia="zh-CN"/>
              </w:rPr>
              <w:t>。</w:t>
            </w:r>
          </w:p>
        </w:tc>
        <w:tc>
          <w:tcPr>
            <w:tcW w:w="603" w:type="pct"/>
            <w:vAlign w:val="center"/>
          </w:tcPr>
          <w:p w:rsidR="007B26B9" w:rsidRPr="00697E5B" w:rsidRDefault="00732B34" w:rsidP="009F35F5">
            <w:pPr>
              <w:spacing w:line="320" w:lineRule="exact"/>
              <w:jc w:val="center"/>
              <w:rPr>
                <w:sz w:val="18"/>
                <w:szCs w:val="18"/>
              </w:rPr>
            </w:pPr>
            <w:r w:rsidRPr="00697E5B">
              <w:rPr>
                <w:rFonts w:hint="eastAsia"/>
                <w:sz w:val="18"/>
                <w:szCs w:val="18"/>
              </w:rPr>
              <w:t>6</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人</w:t>
            </w:r>
            <w:r w:rsidRPr="00697E5B">
              <w:rPr>
                <w:rFonts w:hint="eastAsia"/>
                <w:sz w:val="18"/>
                <w:szCs w:val="18"/>
                <w:lang w:eastAsia="zh-CN"/>
              </w:rPr>
              <w:t>/</w:t>
            </w:r>
            <w:r w:rsidRPr="00697E5B">
              <w:rPr>
                <w:rFonts w:hint="eastAsia"/>
                <w:sz w:val="18"/>
                <w:szCs w:val="18"/>
              </w:rPr>
              <w:t>次</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4</w:t>
            </w:r>
          </w:p>
        </w:tc>
      </w:tr>
      <w:tr w:rsidR="007B26B9" w:rsidRPr="00697E5B" w:rsidTr="003C0AE0">
        <w:trPr>
          <w:trHeight w:val="1268"/>
        </w:trPr>
        <w:tc>
          <w:tcPr>
            <w:tcW w:w="905" w:type="pct"/>
            <w:vAlign w:val="center"/>
          </w:tcPr>
          <w:p w:rsidR="007B26B9" w:rsidRPr="00697E5B" w:rsidRDefault="00732B34" w:rsidP="009F35F5">
            <w:pPr>
              <w:spacing w:line="320" w:lineRule="exact"/>
              <w:rPr>
                <w:sz w:val="18"/>
                <w:szCs w:val="18"/>
                <w:lang w:eastAsia="zh-CN"/>
              </w:rPr>
            </w:pPr>
            <w:r w:rsidRPr="00697E5B">
              <w:rPr>
                <w:rFonts w:hint="eastAsia"/>
                <w:sz w:val="18"/>
                <w:szCs w:val="18"/>
              </w:rPr>
              <w:t>饮用水补给</w:t>
            </w:r>
            <w:r w:rsidRPr="00697E5B">
              <w:rPr>
                <w:rFonts w:hint="eastAsia"/>
                <w:sz w:val="18"/>
                <w:szCs w:val="18"/>
                <w:lang w:eastAsia="zh-CN"/>
              </w:rPr>
              <w:t>（裁判员、工作人员）</w:t>
            </w:r>
          </w:p>
        </w:tc>
        <w:tc>
          <w:tcPr>
            <w:tcW w:w="2312" w:type="pct"/>
            <w:vAlign w:val="center"/>
          </w:tcPr>
          <w:p w:rsidR="007B26B9" w:rsidRPr="00697E5B" w:rsidRDefault="00732B34" w:rsidP="009F35F5">
            <w:pPr>
              <w:spacing w:line="320" w:lineRule="exact"/>
              <w:rPr>
                <w:sz w:val="18"/>
                <w:szCs w:val="18"/>
                <w:lang w:eastAsia="zh-CN"/>
              </w:rPr>
            </w:pPr>
            <w:r w:rsidRPr="00697E5B">
              <w:rPr>
                <w:rFonts w:hint="eastAsia"/>
                <w:sz w:val="18"/>
                <w:szCs w:val="18"/>
              </w:rPr>
              <w:t>瓶装饮用水，每件</w:t>
            </w:r>
            <w:r w:rsidRPr="00697E5B">
              <w:rPr>
                <w:rFonts w:hint="eastAsia"/>
                <w:sz w:val="18"/>
                <w:szCs w:val="18"/>
              </w:rPr>
              <w:t>24</w:t>
            </w:r>
            <w:r w:rsidRPr="00697E5B">
              <w:rPr>
                <w:rFonts w:hint="eastAsia"/>
                <w:sz w:val="18"/>
                <w:szCs w:val="18"/>
              </w:rPr>
              <w:t>瓶，每个比赛日人均</w:t>
            </w:r>
            <w:r w:rsidRPr="00697E5B">
              <w:rPr>
                <w:rFonts w:hint="eastAsia"/>
                <w:sz w:val="18"/>
                <w:szCs w:val="18"/>
                <w:lang w:eastAsia="zh-CN"/>
              </w:rPr>
              <w:t>2</w:t>
            </w:r>
            <w:r w:rsidRPr="00697E5B">
              <w:rPr>
                <w:rFonts w:hint="eastAsia"/>
                <w:sz w:val="18"/>
                <w:szCs w:val="18"/>
              </w:rPr>
              <w:t>瓶</w:t>
            </w:r>
            <w:r w:rsidRPr="00697E5B">
              <w:rPr>
                <w:rFonts w:hint="eastAsia"/>
                <w:sz w:val="18"/>
                <w:szCs w:val="18"/>
                <w:lang w:eastAsia="zh-CN"/>
              </w:rPr>
              <w:t>。</w:t>
            </w:r>
          </w:p>
        </w:tc>
        <w:tc>
          <w:tcPr>
            <w:tcW w:w="603"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113</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rPr>
              <w:t>件</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tc>
          <w:tcPr>
            <w:tcW w:w="5000" w:type="pct"/>
            <w:gridSpan w:val="5"/>
            <w:vAlign w:val="center"/>
          </w:tcPr>
          <w:p w:rsidR="007B26B9" w:rsidRPr="00697E5B" w:rsidRDefault="00732B34" w:rsidP="009F35F5">
            <w:pPr>
              <w:spacing w:line="320" w:lineRule="exact"/>
              <w:rPr>
                <w:sz w:val="18"/>
                <w:szCs w:val="18"/>
              </w:rPr>
            </w:pPr>
            <w:r w:rsidRPr="00697E5B">
              <w:rPr>
                <w:rFonts w:hint="eastAsia"/>
                <w:sz w:val="18"/>
                <w:szCs w:val="18"/>
                <w:lang w:eastAsia="zh-CN"/>
              </w:rPr>
              <w:t>三、</w:t>
            </w:r>
            <w:bookmarkStart w:id="4" w:name="_GoBack"/>
            <w:bookmarkEnd w:id="4"/>
            <w:r w:rsidRPr="00697E5B">
              <w:rPr>
                <w:rFonts w:hint="eastAsia"/>
                <w:sz w:val="18"/>
                <w:szCs w:val="18"/>
              </w:rPr>
              <w:t>奖项</w:t>
            </w:r>
          </w:p>
        </w:tc>
      </w:tr>
      <w:tr w:rsidR="007B26B9" w:rsidRPr="00697E5B" w:rsidTr="003C0AE0">
        <w:tc>
          <w:tcPr>
            <w:tcW w:w="905" w:type="pct"/>
            <w:vAlign w:val="center"/>
          </w:tcPr>
          <w:p w:rsidR="007B26B9" w:rsidRPr="00697E5B" w:rsidRDefault="003C0AE0" w:rsidP="009F35F5">
            <w:pPr>
              <w:spacing w:line="320" w:lineRule="exact"/>
              <w:jc w:val="left"/>
              <w:rPr>
                <w:sz w:val="18"/>
                <w:szCs w:val="18"/>
              </w:rPr>
            </w:pPr>
            <w:r>
              <w:rPr>
                <w:rFonts w:hint="eastAsia"/>
                <w:sz w:val="18"/>
                <w:szCs w:val="18"/>
                <w:lang w:eastAsia="zh-CN"/>
              </w:rPr>
              <w:t>1-6</w:t>
            </w:r>
            <w:r w:rsidR="00732B34" w:rsidRPr="00697E5B">
              <w:rPr>
                <w:rFonts w:hint="eastAsia"/>
                <w:sz w:val="18"/>
                <w:szCs w:val="18"/>
                <w:lang w:eastAsia="zh-CN"/>
              </w:rPr>
              <w:t>名团体赛</w:t>
            </w:r>
            <w:r w:rsidR="00732B34" w:rsidRPr="00697E5B">
              <w:rPr>
                <w:rFonts w:hint="eastAsia"/>
                <w:sz w:val="18"/>
                <w:szCs w:val="18"/>
              </w:rPr>
              <w:t>奖杯</w:t>
            </w:r>
          </w:p>
        </w:tc>
        <w:tc>
          <w:tcPr>
            <w:tcW w:w="2312" w:type="pct"/>
            <w:vAlign w:val="center"/>
          </w:tcPr>
          <w:p w:rsidR="007B26B9" w:rsidRPr="00697E5B" w:rsidRDefault="003C0AE0" w:rsidP="009F35F5">
            <w:pPr>
              <w:spacing w:line="320" w:lineRule="exact"/>
              <w:jc w:val="left"/>
              <w:rPr>
                <w:sz w:val="18"/>
                <w:szCs w:val="18"/>
                <w:lang w:eastAsia="zh-CN"/>
              </w:rPr>
            </w:pPr>
            <w:r w:rsidRPr="00697E5B">
              <w:rPr>
                <w:rFonts w:hint="eastAsia"/>
                <w:sz w:val="18"/>
                <w:szCs w:val="18"/>
                <w:lang w:eastAsia="zh-CN"/>
              </w:rPr>
              <w:t>UV</w:t>
            </w:r>
            <w:r w:rsidRPr="00697E5B">
              <w:rPr>
                <w:rFonts w:hint="eastAsia"/>
                <w:sz w:val="18"/>
                <w:szCs w:val="18"/>
                <w:lang w:eastAsia="zh-CN"/>
              </w:rPr>
              <w:t>印刷（</w:t>
            </w:r>
            <w:r w:rsidRPr="00697E5B">
              <w:rPr>
                <w:rFonts w:hint="eastAsia"/>
                <w:sz w:val="18"/>
                <w:szCs w:val="18"/>
                <w:lang w:eastAsia="zh-CN"/>
              </w:rPr>
              <w:t>A3</w:t>
            </w:r>
            <w:r w:rsidRPr="00697E5B">
              <w:rPr>
                <w:rFonts w:hint="eastAsia"/>
                <w:sz w:val="18"/>
                <w:szCs w:val="18"/>
                <w:lang w:eastAsia="zh-CN"/>
              </w:rPr>
              <w:t>尺寸）牌匾</w:t>
            </w:r>
          </w:p>
        </w:tc>
        <w:tc>
          <w:tcPr>
            <w:tcW w:w="603" w:type="pct"/>
            <w:vAlign w:val="center"/>
          </w:tcPr>
          <w:p w:rsidR="007B26B9" w:rsidRPr="00697E5B" w:rsidRDefault="00004D86" w:rsidP="009F35F5">
            <w:pPr>
              <w:spacing w:line="320" w:lineRule="exact"/>
              <w:jc w:val="center"/>
              <w:rPr>
                <w:sz w:val="18"/>
                <w:szCs w:val="18"/>
                <w:lang w:eastAsia="zh-CN"/>
              </w:rPr>
            </w:pPr>
            <w:r>
              <w:rPr>
                <w:rFonts w:hint="eastAsia"/>
                <w:sz w:val="18"/>
                <w:szCs w:val="18"/>
                <w:lang w:eastAsia="zh-CN"/>
              </w:rPr>
              <w:t>67</w:t>
            </w:r>
          </w:p>
        </w:tc>
        <w:tc>
          <w:tcPr>
            <w:tcW w:w="569"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个</w:t>
            </w:r>
          </w:p>
        </w:tc>
        <w:tc>
          <w:tcPr>
            <w:tcW w:w="611" w:type="pct"/>
            <w:vAlign w:val="center"/>
          </w:tcPr>
          <w:p w:rsidR="007B26B9" w:rsidRPr="00697E5B" w:rsidRDefault="00732B34" w:rsidP="009F35F5">
            <w:pPr>
              <w:spacing w:line="320" w:lineRule="exact"/>
              <w:jc w:val="center"/>
              <w:rPr>
                <w:sz w:val="18"/>
                <w:szCs w:val="18"/>
              </w:rPr>
            </w:pPr>
            <w:r w:rsidRPr="00697E5B">
              <w:rPr>
                <w:rFonts w:hint="eastAsia"/>
                <w:sz w:val="18"/>
                <w:szCs w:val="18"/>
              </w:rPr>
              <w:t>/</w:t>
            </w:r>
          </w:p>
        </w:tc>
      </w:tr>
      <w:tr w:rsidR="007B26B9" w:rsidRPr="00697E5B" w:rsidTr="003C0AE0">
        <w:tc>
          <w:tcPr>
            <w:tcW w:w="905" w:type="pct"/>
            <w:vAlign w:val="center"/>
          </w:tcPr>
          <w:p w:rsidR="007B26B9" w:rsidRPr="00697E5B" w:rsidRDefault="00732B34" w:rsidP="009F35F5">
            <w:pPr>
              <w:spacing w:line="320" w:lineRule="exact"/>
              <w:jc w:val="left"/>
              <w:rPr>
                <w:sz w:val="18"/>
                <w:szCs w:val="18"/>
                <w:lang w:eastAsia="zh-CN"/>
              </w:rPr>
            </w:pPr>
            <w:r w:rsidRPr="00697E5B">
              <w:rPr>
                <w:rFonts w:hint="eastAsia"/>
                <w:sz w:val="18"/>
                <w:szCs w:val="18"/>
                <w:lang w:eastAsia="zh-CN"/>
              </w:rPr>
              <w:t>1-8</w:t>
            </w:r>
            <w:r w:rsidRPr="00697E5B">
              <w:rPr>
                <w:rFonts w:hint="eastAsia"/>
                <w:sz w:val="18"/>
                <w:szCs w:val="18"/>
                <w:lang w:eastAsia="zh-CN"/>
              </w:rPr>
              <w:t>名个人赛</w:t>
            </w:r>
            <w:r w:rsidRPr="00697E5B">
              <w:rPr>
                <w:rFonts w:hint="eastAsia"/>
                <w:sz w:val="18"/>
                <w:szCs w:val="18"/>
              </w:rPr>
              <w:t>奖</w:t>
            </w:r>
            <w:r w:rsidRPr="00697E5B">
              <w:rPr>
                <w:rFonts w:hint="eastAsia"/>
                <w:sz w:val="18"/>
                <w:szCs w:val="18"/>
                <w:lang w:eastAsia="zh-CN"/>
              </w:rPr>
              <w:t>杯</w:t>
            </w:r>
          </w:p>
        </w:tc>
        <w:tc>
          <w:tcPr>
            <w:tcW w:w="2312" w:type="pct"/>
            <w:vAlign w:val="center"/>
          </w:tcPr>
          <w:p w:rsidR="00004D86" w:rsidRPr="00004D86" w:rsidRDefault="00732B34" w:rsidP="009F35F5">
            <w:pPr>
              <w:spacing w:line="320" w:lineRule="exact"/>
              <w:jc w:val="left"/>
              <w:rPr>
                <w:color w:val="FFFFFF" w:themeColor="background1"/>
                <w:sz w:val="18"/>
                <w:szCs w:val="18"/>
                <w:lang w:eastAsia="zh-CN"/>
              </w:rPr>
            </w:pPr>
            <w:r w:rsidRPr="00697E5B">
              <w:rPr>
                <w:rFonts w:hint="eastAsia"/>
                <w:sz w:val="18"/>
                <w:szCs w:val="18"/>
              </w:rPr>
              <w:t>采用</w:t>
            </w:r>
            <w:r w:rsidRPr="00697E5B">
              <w:rPr>
                <w:rFonts w:hint="eastAsia"/>
                <w:sz w:val="18"/>
                <w:szCs w:val="18"/>
                <w:lang w:eastAsia="zh-CN"/>
              </w:rPr>
              <w:t>水晶</w:t>
            </w:r>
            <w:r w:rsidRPr="00697E5B">
              <w:rPr>
                <w:rFonts w:hint="eastAsia"/>
                <w:sz w:val="18"/>
                <w:szCs w:val="18"/>
              </w:rPr>
              <w:t>奖</w:t>
            </w:r>
            <w:r w:rsidRPr="00697E5B">
              <w:rPr>
                <w:rFonts w:hint="eastAsia"/>
                <w:sz w:val="18"/>
                <w:szCs w:val="18"/>
                <w:lang w:eastAsia="zh-CN"/>
              </w:rPr>
              <w:t>杯</w:t>
            </w:r>
            <w:r w:rsidR="00004D86">
              <w:rPr>
                <w:rFonts w:hint="eastAsia"/>
                <w:sz w:val="18"/>
                <w:szCs w:val="18"/>
                <w:lang w:eastAsia="zh-CN"/>
              </w:rPr>
              <w:t>（</w:t>
            </w:r>
            <w:r w:rsidR="003C0AE0">
              <w:rPr>
                <w:rFonts w:hint="eastAsia"/>
                <w:sz w:val="18"/>
                <w:szCs w:val="18"/>
                <w:lang w:eastAsia="zh-CN"/>
              </w:rPr>
              <w:t>中号</w:t>
            </w:r>
            <w:r w:rsidR="00004D86">
              <w:rPr>
                <w:rFonts w:hint="eastAsia"/>
                <w:lang w:eastAsia="zh-CN"/>
              </w:rPr>
              <w:t>）</w:t>
            </w:r>
          </w:p>
        </w:tc>
        <w:tc>
          <w:tcPr>
            <w:tcW w:w="603" w:type="pct"/>
            <w:vAlign w:val="center"/>
          </w:tcPr>
          <w:p w:rsidR="007B26B9" w:rsidRPr="00697E5B" w:rsidRDefault="00004D86" w:rsidP="009F35F5">
            <w:pPr>
              <w:spacing w:line="320" w:lineRule="exact"/>
              <w:jc w:val="center"/>
              <w:rPr>
                <w:sz w:val="18"/>
                <w:szCs w:val="18"/>
                <w:lang w:eastAsia="zh-CN"/>
              </w:rPr>
            </w:pPr>
            <w:r>
              <w:rPr>
                <w:rFonts w:hint="eastAsia"/>
                <w:sz w:val="18"/>
                <w:szCs w:val="18"/>
                <w:lang w:eastAsia="zh-CN"/>
              </w:rPr>
              <w:t>144</w:t>
            </w:r>
          </w:p>
        </w:tc>
        <w:tc>
          <w:tcPr>
            <w:tcW w:w="569" w:type="pct"/>
            <w:vAlign w:val="center"/>
          </w:tcPr>
          <w:p w:rsidR="007B26B9" w:rsidRPr="00697E5B" w:rsidRDefault="00732B34" w:rsidP="009F35F5">
            <w:pPr>
              <w:spacing w:line="320" w:lineRule="exact"/>
              <w:jc w:val="center"/>
              <w:rPr>
                <w:sz w:val="18"/>
                <w:szCs w:val="18"/>
              </w:rPr>
            </w:pPr>
            <w:r w:rsidRPr="00697E5B">
              <w:rPr>
                <w:rFonts w:hint="eastAsia"/>
                <w:sz w:val="18"/>
                <w:szCs w:val="18"/>
                <w:lang w:eastAsia="zh-CN"/>
              </w:rPr>
              <w:t>个</w:t>
            </w:r>
          </w:p>
        </w:tc>
        <w:tc>
          <w:tcPr>
            <w:tcW w:w="611" w:type="pct"/>
            <w:vAlign w:val="center"/>
          </w:tcPr>
          <w:p w:rsidR="007B26B9" w:rsidRPr="00697E5B" w:rsidRDefault="00732B34" w:rsidP="009F35F5">
            <w:pPr>
              <w:spacing w:line="320" w:lineRule="exact"/>
              <w:jc w:val="center"/>
              <w:rPr>
                <w:sz w:val="18"/>
                <w:szCs w:val="18"/>
                <w:lang w:eastAsia="zh-CN"/>
              </w:rPr>
            </w:pPr>
            <w:r w:rsidRPr="00697E5B">
              <w:rPr>
                <w:rFonts w:hint="eastAsia"/>
                <w:sz w:val="18"/>
                <w:szCs w:val="18"/>
                <w:lang w:eastAsia="zh-CN"/>
              </w:rPr>
              <w:t>/</w:t>
            </w:r>
          </w:p>
        </w:tc>
      </w:tr>
      <w:tr w:rsidR="00004D86" w:rsidRPr="00697E5B" w:rsidTr="003C0AE0">
        <w:tc>
          <w:tcPr>
            <w:tcW w:w="905" w:type="pct"/>
            <w:vAlign w:val="center"/>
          </w:tcPr>
          <w:p w:rsidR="00004D86" w:rsidRPr="00697E5B" w:rsidRDefault="00004D86" w:rsidP="009F35F5">
            <w:pPr>
              <w:spacing w:line="320" w:lineRule="exact"/>
              <w:jc w:val="left"/>
              <w:rPr>
                <w:sz w:val="18"/>
                <w:szCs w:val="18"/>
                <w:lang w:eastAsia="zh-CN"/>
              </w:rPr>
            </w:pPr>
            <w:r w:rsidRPr="00697E5B">
              <w:rPr>
                <w:rFonts w:hint="eastAsia"/>
                <w:sz w:val="18"/>
                <w:szCs w:val="18"/>
              </w:rPr>
              <w:t>组织奖</w:t>
            </w:r>
            <w:r w:rsidRPr="00697E5B">
              <w:rPr>
                <w:rFonts w:hint="eastAsia"/>
                <w:sz w:val="18"/>
                <w:szCs w:val="18"/>
                <w:lang w:eastAsia="zh-CN"/>
              </w:rPr>
              <w:t>等牌匾</w:t>
            </w:r>
          </w:p>
        </w:tc>
        <w:tc>
          <w:tcPr>
            <w:tcW w:w="2312" w:type="pct"/>
            <w:vAlign w:val="center"/>
          </w:tcPr>
          <w:p w:rsidR="00004D86" w:rsidRPr="00697E5B" w:rsidRDefault="00004D86" w:rsidP="009F35F5">
            <w:pPr>
              <w:spacing w:line="320" w:lineRule="exact"/>
              <w:jc w:val="left"/>
              <w:rPr>
                <w:sz w:val="18"/>
                <w:szCs w:val="18"/>
                <w:lang w:eastAsia="zh-CN"/>
              </w:rPr>
            </w:pPr>
            <w:r w:rsidRPr="00697E5B">
              <w:rPr>
                <w:rFonts w:hint="eastAsia"/>
                <w:sz w:val="18"/>
                <w:szCs w:val="18"/>
                <w:lang w:eastAsia="zh-CN"/>
              </w:rPr>
              <w:t>UV</w:t>
            </w:r>
            <w:r w:rsidRPr="00697E5B">
              <w:rPr>
                <w:rFonts w:hint="eastAsia"/>
                <w:sz w:val="18"/>
                <w:szCs w:val="18"/>
                <w:lang w:eastAsia="zh-CN"/>
              </w:rPr>
              <w:t>印刷（</w:t>
            </w:r>
            <w:r w:rsidRPr="00697E5B">
              <w:rPr>
                <w:rFonts w:hint="eastAsia"/>
                <w:sz w:val="18"/>
                <w:szCs w:val="18"/>
                <w:lang w:eastAsia="zh-CN"/>
              </w:rPr>
              <w:t>A3</w:t>
            </w:r>
            <w:r w:rsidRPr="00697E5B">
              <w:rPr>
                <w:rFonts w:hint="eastAsia"/>
                <w:sz w:val="18"/>
                <w:szCs w:val="18"/>
                <w:lang w:eastAsia="zh-CN"/>
              </w:rPr>
              <w:t>尺寸）牌匾</w:t>
            </w:r>
          </w:p>
        </w:tc>
        <w:tc>
          <w:tcPr>
            <w:tcW w:w="603" w:type="pct"/>
            <w:vAlign w:val="center"/>
          </w:tcPr>
          <w:p w:rsidR="00004D86" w:rsidRDefault="00004D86" w:rsidP="009F35F5">
            <w:pPr>
              <w:spacing w:line="320" w:lineRule="exact"/>
              <w:jc w:val="center"/>
              <w:rPr>
                <w:sz w:val="18"/>
                <w:szCs w:val="18"/>
                <w:lang w:eastAsia="zh-CN"/>
              </w:rPr>
            </w:pPr>
            <w:r>
              <w:rPr>
                <w:rFonts w:hint="eastAsia"/>
                <w:sz w:val="18"/>
                <w:szCs w:val="18"/>
                <w:lang w:eastAsia="zh-CN"/>
              </w:rPr>
              <w:t>7</w:t>
            </w:r>
          </w:p>
        </w:tc>
        <w:tc>
          <w:tcPr>
            <w:tcW w:w="569" w:type="pct"/>
            <w:vAlign w:val="center"/>
          </w:tcPr>
          <w:p w:rsidR="00004D86" w:rsidRPr="00697E5B" w:rsidRDefault="00004D86" w:rsidP="009F35F5">
            <w:pPr>
              <w:spacing w:line="320" w:lineRule="exact"/>
              <w:jc w:val="center"/>
              <w:rPr>
                <w:sz w:val="18"/>
                <w:szCs w:val="18"/>
                <w:lang w:eastAsia="zh-CN"/>
              </w:rPr>
            </w:pPr>
            <w:r>
              <w:rPr>
                <w:rFonts w:hint="eastAsia"/>
                <w:sz w:val="18"/>
                <w:szCs w:val="18"/>
                <w:lang w:eastAsia="zh-CN"/>
              </w:rPr>
              <w:t>个</w:t>
            </w:r>
          </w:p>
        </w:tc>
        <w:tc>
          <w:tcPr>
            <w:tcW w:w="611" w:type="pct"/>
            <w:vAlign w:val="center"/>
          </w:tcPr>
          <w:p w:rsidR="00004D86" w:rsidRPr="00697E5B" w:rsidRDefault="00004D86" w:rsidP="009F35F5">
            <w:pPr>
              <w:spacing w:line="320" w:lineRule="exact"/>
              <w:jc w:val="center"/>
              <w:rPr>
                <w:sz w:val="18"/>
                <w:szCs w:val="18"/>
                <w:lang w:eastAsia="zh-CN"/>
              </w:rPr>
            </w:pPr>
            <w:r w:rsidRPr="00697E5B">
              <w:rPr>
                <w:rFonts w:hint="eastAsia"/>
                <w:sz w:val="18"/>
                <w:szCs w:val="18"/>
                <w:lang w:eastAsia="zh-CN"/>
              </w:rPr>
              <w:t>/</w:t>
            </w:r>
          </w:p>
        </w:tc>
      </w:tr>
      <w:tr w:rsidR="00004D86" w:rsidRPr="00697E5B">
        <w:tc>
          <w:tcPr>
            <w:tcW w:w="5000" w:type="pct"/>
            <w:gridSpan w:val="5"/>
            <w:vAlign w:val="center"/>
          </w:tcPr>
          <w:p w:rsidR="00004D86" w:rsidRPr="00697E5B" w:rsidRDefault="00004D86" w:rsidP="009F35F5">
            <w:pPr>
              <w:spacing w:line="320" w:lineRule="exact"/>
              <w:rPr>
                <w:sz w:val="18"/>
                <w:szCs w:val="18"/>
              </w:rPr>
            </w:pPr>
            <w:r w:rsidRPr="00697E5B">
              <w:rPr>
                <w:rFonts w:hint="eastAsia"/>
                <w:sz w:val="18"/>
                <w:szCs w:val="18"/>
              </w:rPr>
              <w:t>第二部分：配套人员</w:t>
            </w:r>
          </w:p>
        </w:tc>
      </w:tr>
      <w:tr w:rsidR="00004D86" w:rsidRPr="00697E5B" w:rsidTr="003C0AE0">
        <w:tc>
          <w:tcPr>
            <w:tcW w:w="905" w:type="pct"/>
            <w:vAlign w:val="center"/>
          </w:tcPr>
          <w:p w:rsidR="00004D86" w:rsidRPr="00697E5B" w:rsidRDefault="00004D86" w:rsidP="009F35F5">
            <w:pPr>
              <w:spacing w:line="320" w:lineRule="exact"/>
              <w:rPr>
                <w:sz w:val="18"/>
                <w:szCs w:val="18"/>
                <w:lang w:eastAsia="zh-CN"/>
              </w:rPr>
            </w:pPr>
            <w:r w:rsidRPr="00697E5B">
              <w:rPr>
                <w:rFonts w:hint="eastAsia"/>
                <w:sz w:val="18"/>
                <w:szCs w:val="18"/>
              </w:rPr>
              <w:t>技术官员</w:t>
            </w:r>
            <w:r w:rsidRPr="00697E5B">
              <w:rPr>
                <w:rFonts w:hint="eastAsia"/>
                <w:sz w:val="18"/>
                <w:szCs w:val="18"/>
              </w:rPr>
              <w:t>+</w:t>
            </w:r>
            <w:r w:rsidRPr="00697E5B">
              <w:rPr>
                <w:rFonts w:hint="eastAsia"/>
                <w:sz w:val="18"/>
                <w:szCs w:val="18"/>
              </w:rPr>
              <w:t>竞赛组织</w:t>
            </w:r>
            <w:r w:rsidRPr="00697E5B">
              <w:rPr>
                <w:rFonts w:hint="eastAsia"/>
                <w:sz w:val="18"/>
                <w:szCs w:val="18"/>
              </w:rPr>
              <w:t>+</w:t>
            </w:r>
            <w:r w:rsidRPr="00697E5B">
              <w:rPr>
                <w:rFonts w:hint="eastAsia"/>
                <w:sz w:val="18"/>
                <w:szCs w:val="18"/>
              </w:rPr>
              <w:t>医疗人员</w:t>
            </w:r>
            <w:r w:rsidRPr="00697E5B">
              <w:rPr>
                <w:rFonts w:hint="eastAsia"/>
                <w:sz w:val="18"/>
                <w:szCs w:val="18"/>
                <w:lang w:eastAsia="zh-CN"/>
              </w:rPr>
              <w:t>盒饭</w:t>
            </w:r>
          </w:p>
        </w:tc>
        <w:tc>
          <w:tcPr>
            <w:tcW w:w="2312" w:type="pct"/>
            <w:vAlign w:val="center"/>
          </w:tcPr>
          <w:p w:rsidR="00004D86" w:rsidRPr="00697E5B" w:rsidRDefault="00004D86" w:rsidP="009F35F5">
            <w:pPr>
              <w:spacing w:line="320" w:lineRule="exact"/>
              <w:rPr>
                <w:sz w:val="18"/>
                <w:szCs w:val="18"/>
                <w:lang w:eastAsia="zh-CN"/>
              </w:rPr>
            </w:pPr>
            <w:r w:rsidRPr="00697E5B">
              <w:rPr>
                <w:rFonts w:hint="eastAsia"/>
                <w:sz w:val="18"/>
                <w:szCs w:val="18"/>
                <w:lang w:eastAsia="zh-CN"/>
              </w:rPr>
              <w:t>餐标：每人每天</w:t>
            </w:r>
            <w:r w:rsidRPr="00697E5B">
              <w:rPr>
                <w:rFonts w:hint="eastAsia"/>
                <w:sz w:val="18"/>
                <w:szCs w:val="18"/>
                <w:lang w:eastAsia="zh-CN"/>
              </w:rPr>
              <w:t>1</w:t>
            </w:r>
            <w:r w:rsidRPr="00697E5B">
              <w:rPr>
                <w:rFonts w:hint="eastAsia"/>
                <w:sz w:val="18"/>
                <w:szCs w:val="18"/>
                <w:lang w:eastAsia="zh-CN"/>
              </w:rPr>
              <w:t>份，每份</w:t>
            </w:r>
            <w:r w:rsidR="00481891">
              <w:rPr>
                <w:rFonts w:hint="eastAsia"/>
                <w:sz w:val="18"/>
                <w:szCs w:val="18"/>
                <w:lang w:eastAsia="zh-CN"/>
              </w:rPr>
              <w:t>不低于</w:t>
            </w:r>
            <w:r w:rsidRPr="00697E5B">
              <w:rPr>
                <w:rFonts w:hint="eastAsia"/>
                <w:sz w:val="18"/>
                <w:szCs w:val="18"/>
                <w:lang w:eastAsia="zh-CN"/>
              </w:rPr>
              <w:t>20</w:t>
            </w:r>
            <w:r w:rsidRPr="00697E5B">
              <w:rPr>
                <w:rFonts w:hint="eastAsia"/>
                <w:sz w:val="18"/>
                <w:szCs w:val="18"/>
                <w:lang w:eastAsia="zh-CN"/>
              </w:rPr>
              <w:t>元。</w:t>
            </w:r>
          </w:p>
        </w:tc>
        <w:tc>
          <w:tcPr>
            <w:tcW w:w="603" w:type="pct"/>
            <w:vAlign w:val="center"/>
          </w:tcPr>
          <w:p w:rsidR="00004D86" w:rsidRPr="00697E5B" w:rsidRDefault="00004D86" w:rsidP="009F35F5">
            <w:pPr>
              <w:spacing w:line="320" w:lineRule="exact"/>
              <w:jc w:val="center"/>
              <w:rPr>
                <w:sz w:val="18"/>
                <w:szCs w:val="18"/>
                <w:lang w:eastAsia="zh-CN"/>
              </w:rPr>
            </w:pPr>
            <w:r w:rsidRPr="00697E5B">
              <w:rPr>
                <w:rFonts w:hint="eastAsia"/>
                <w:sz w:val="18"/>
                <w:szCs w:val="18"/>
                <w:lang w:eastAsia="zh-CN"/>
              </w:rPr>
              <w:t>160</w:t>
            </w:r>
          </w:p>
        </w:tc>
        <w:tc>
          <w:tcPr>
            <w:tcW w:w="569" w:type="pct"/>
            <w:vAlign w:val="center"/>
          </w:tcPr>
          <w:p w:rsidR="00004D86" w:rsidRPr="00697E5B" w:rsidRDefault="00004D86" w:rsidP="009F35F5">
            <w:pPr>
              <w:spacing w:line="320" w:lineRule="exact"/>
              <w:jc w:val="center"/>
              <w:rPr>
                <w:sz w:val="18"/>
                <w:szCs w:val="18"/>
              </w:rPr>
            </w:pPr>
            <w:r w:rsidRPr="00697E5B">
              <w:rPr>
                <w:rFonts w:hint="eastAsia"/>
                <w:sz w:val="18"/>
                <w:szCs w:val="18"/>
              </w:rPr>
              <w:t>人</w:t>
            </w:r>
            <w:r w:rsidRPr="00697E5B">
              <w:rPr>
                <w:rFonts w:hint="eastAsia"/>
                <w:sz w:val="18"/>
                <w:szCs w:val="18"/>
              </w:rPr>
              <w:t>/</w:t>
            </w:r>
            <w:r w:rsidRPr="00697E5B">
              <w:rPr>
                <w:rFonts w:hint="eastAsia"/>
                <w:sz w:val="18"/>
                <w:szCs w:val="18"/>
              </w:rPr>
              <w:t>天</w:t>
            </w:r>
          </w:p>
        </w:tc>
        <w:tc>
          <w:tcPr>
            <w:tcW w:w="611" w:type="pct"/>
            <w:vAlign w:val="center"/>
          </w:tcPr>
          <w:p w:rsidR="00004D86" w:rsidRPr="00697E5B" w:rsidRDefault="00004D86" w:rsidP="009F35F5">
            <w:pPr>
              <w:spacing w:line="320" w:lineRule="exact"/>
              <w:jc w:val="center"/>
              <w:rPr>
                <w:sz w:val="18"/>
                <w:szCs w:val="18"/>
                <w:lang w:eastAsia="zh-CN"/>
              </w:rPr>
            </w:pPr>
            <w:r w:rsidRPr="00697E5B">
              <w:rPr>
                <w:rFonts w:hint="eastAsia"/>
                <w:sz w:val="18"/>
                <w:szCs w:val="18"/>
                <w:lang w:eastAsia="zh-CN"/>
              </w:rPr>
              <w:t>9</w:t>
            </w:r>
          </w:p>
        </w:tc>
      </w:tr>
      <w:tr w:rsidR="00004D86" w:rsidRPr="00697E5B">
        <w:tc>
          <w:tcPr>
            <w:tcW w:w="5000" w:type="pct"/>
            <w:gridSpan w:val="5"/>
            <w:vAlign w:val="center"/>
          </w:tcPr>
          <w:p w:rsidR="00004D86" w:rsidRPr="00697E5B" w:rsidRDefault="00004D86" w:rsidP="00192A41">
            <w:pPr>
              <w:spacing w:line="280" w:lineRule="exact"/>
              <w:rPr>
                <w:sz w:val="18"/>
                <w:szCs w:val="18"/>
              </w:rPr>
            </w:pPr>
            <w:r w:rsidRPr="00697E5B">
              <w:rPr>
                <w:rFonts w:hint="eastAsia"/>
                <w:sz w:val="18"/>
                <w:szCs w:val="18"/>
              </w:rPr>
              <w:t>第四部分：保障</w:t>
            </w:r>
          </w:p>
        </w:tc>
      </w:tr>
      <w:tr w:rsidR="00004D86" w:rsidRPr="00697E5B" w:rsidTr="003C0AE0">
        <w:tc>
          <w:tcPr>
            <w:tcW w:w="905" w:type="pct"/>
            <w:vAlign w:val="bottom"/>
          </w:tcPr>
          <w:p w:rsidR="00004D86" w:rsidRPr="00697E5B" w:rsidRDefault="00004D86" w:rsidP="00192A41">
            <w:pPr>
              <w:spacing w:line="280" w:lineRule="exact"/>
              <w:rPr>
                <w:sz w:val="18"/>
                <w:szCs w:val="18"/>
              </w:rPr>
            </w:pPr>
            <w:r w:rsidRPr="00697E5B">
              <w:rPr>
                <w:rFonts w:hint="eastAsia"/>
                <w:sz w:val="18"/>
                <w:szCs w:val="18"/>
              </w:rPr>
              <w:t>应急医疗保障</w:t>
            </w:r>
          </w:p>
        </w:tc>
        <w:tc>
          <w:tcPr>
            <w:tcW w:w="2312" w:type="pct"/>
            <w:vAlign w:val="bottom"/>
          </w:tcPr>
          <w:p w:rsidR="00004D86" w:rsidRPr="00697E5B" w:rsidRDefault="00004D86" w:rsidP="00192A41">
            <w:pPr>
              <w:spacing w:line="280" w:lineRule="exact"/>
              <w:rPr>
                <w:sz w:val="18"/>
                <w:szCs w:val="18"/>
              </w:rPr>
            </w:pPr>
            <w:r w:rsidRPr="00697E5B">
              <w:rPr>
                <w:rFonts w:hint="eastAsia"/>
                <w:sz w:val="18"/>
                <w:szCs w:val="18"/>
              </w:rPr>
              <w:t>现场医护人员，每个比赛日</w:t>
            </w:r>
            <w:r w:rsidRPr="00697E5B">
              <w:rPr>
                <w:rFonts w:hint="eastAsia"/>
                <w:sz w:val="18"/>
                <w:szCs w:val="18"/>
              </w:rPr>
              <w:t>2</w:t>
            </w:r>
            <w:r w:rsidRPr="00697E5B">
              <w:rPr>
                <w:rFonts w:hint="eastAsia"/>
                <w:sz w:val="18"/>
                <w:szCs w:val="18"/>
              </w:rPr>
              <w:t>人</w:t>
            </w:r>
          </w:p>
        </w:tc>
        <w:tc>
          <w:tcPr>
            <w:tcW w:w="603" w:type="pct"/>
            <w:vAlign w:val="bottom"/>
          </w:tcPr>
          <w:p w:rsidR="00004D86" w:rsidRPr="00697E5B" w:rsidRDefault="00004D86" w:rsidP="00192A41">
            <w:pPr>
              <w:spacing w:line="280" w:lineRule="exact"/>
              <w:jc w:val="center"/>
              <w:rPr>
                <w:sz w:val="18"/>
                <w:szCs w:val="18"/>
              </w:rPr>
            </w:pPr>
            <w:r w:rsidRPr="00697E5B">
              <w:rPr>
                <w:rFonts w:hint="eastAsia"/>
                <w:sz w:val="18"/>
                <w:szCs w:val="18"/>
              </w:rPr>
              <w:t>2</w:t>
            </w:r>
          </w:p>
        </w:tc>
        <w:tc>
          <w:tcPr>
            <w:tcW w:w="569" w:type="pct"/>
            <w:vAlign w:val="bottom"/>
          </w:tcPr>
          <w:p w:rsidR="00004D86" w:rsidRPr="00697E5B" w:rsidRDefault="00004D86" w:rsidP="00192A41">
            <w:pPr>
              <w:spacing w:line="280" w:lineRule="exact"/>
              <w:jc w:val="center"/>
              <w:rPr>
                <w:sz w:val="18"/>
                <w:szCs w:val="18"/>
              </w:rPr>
            </w:pPr>
            <w:r w:rsidRPr="00697E5B">
              <w:rPr>
                <w:rFonts w:hint="eastAsia"/>
                <w:sz w:val="18"/>
                <w:szCs w:val="18"/>
              </w:rPr>
              <w:t>人</w:t>
            </w:r>
            <w:r w:rsidRPr="00697E5B">
              <w:rPr>
                <w:rFonts w:hint="eastAsia"/>
                <w:sz w:val="18"/>
                <w:szCs w:val="18"/>
                <w:lang w:eastAsia="zh-CN"/>
              </w:rPr>
              <w:t>/</w:t>
            </w:r>
            <w:r w:rsidRPr="00697E5B">
              <w:rPr>
                <w:rFonts w:hint="eastAsia"/>
                <w:sz w:val="18"/>
                <w:szCs w:val="18"/>
              </w:rPr>
              <w:t>次</w:t>
            </w:r>
          </w:p>
        </w:tc>
        <w:tc>
          <w:tcPr>
            <w:tcW w:w="611" w:type="pct"/>
            <w:vAlign w:val="bottom"/>
          </w:tcPr>
          <w:p w:rsidR="00004D86" w:rsidRPr="00697E5B" w:rsidRDefault="00004D86" w:rsidP="00192A41">
            <w:pPr>
              <w:spacing w:line="280" w:lineRule="exact"/>
              <w:jc w:val="center"/>
              <w:rPr>
                <w:sz w:val="18"/>
                <w:szCs w:val="18"/>
                <w:lang w:eastAsia="zh-CN"/>
              </w:rPr>
            </w:pPr>
            <w:r w:rsidRPr="00697E5B">
              <w:rPr>
                <w:rFonts w:hint="eastAsia"/>
                <w:sz w:val="18"/>
                <w:szCs w:val="18"/>
                <w:lang w:eastAsia="zh-CN"/>
              </w:rPr>
              <w:t>9</w:t>
            </w:r>
          </w:p>
        </w:tc>
      </w:tr>
    </w:tbl>
    <w:p w:rsidR="0032607A" w:rsidRPr="00192A41" w:rsidRDefault="00192A41" w:rsidP="00192A41">
      <w:pPr>
        <w:spacing w:line="280" w:lineRule="exact"/>
        <w:rPr>
          <w:sz w:val="18"/>
          <w:szCs w:val="18"/>
        </w:rPr>
      </w:pPr>
      <w:r w:rsidRPr="00192A41">
        <w:rPr>
          <w:rFonts w:hint="eastAsia"/>
          <w:sz w:val="18"/>
          <w:szCs w:val="18"/>
        </w:rPr>
        <w:t>备注：各项比赛原则上按国家体育竞赛规则执行。</w:t>
      </w:r>
    </w:p>
    <w:p w:rsidR="007B26B9" w:rsidRPr="009F35F5" w:rsidRDefault="00697E5B" w:rsidP="006262E2">
      <w:pPr>
        <w:spacing w:line="520" w:lineRule="exact"/>
        <w:ind w:firstLineChars="200" w:firstLine="643"/>
        <w:rPr>
          <w:rFonts w:ascii="黑体" w:eastAsia="黑体" w:hAnsi="黑体" w:cs="仿宋"/>
          <w:b/>
          <w:sz w:val="32"/>
          <w:szCs w:val="32"/>
        </w:rPr>
      </w:pPr>
      <w:r w:rsidRPr="009F35F5">
        <w:rPr>
          <w:rFonts w:ascii="黑体" w:eastAsia="黑体" w:hAnsi="黑体" w:cs="仿宋" w:hint="eastAsia"/>
          <w:b/>
          <w:sz w:val="32"/>
          <w:szCs w:val="32"/>
          <w:lang w:eastAsia="zh-CN"/>
        </w:rPr>
        <w:t>九</w:t>
      </w:r>
      <w:r w:rsidR="00732B34" w:rsidRPr="009F35F5">
        <w:rPr>
          <w:rFonts w:ascii="黑体" w:eastAsia="黑体" w:hAnsi="黑体" w:cs="仿宋" w:hint="eastAsia"/>
          <w:b/>
          <w:sz w:val="32"/>
          <w:szCs w:val="32"/>
        </w:rPr>
        <w:t>、商务要求</w:t>
      </w:r>
    </w:p>
    <w:p w:rsidR="007B26B9" w:rsidRPr="009F35F5" w:rsidRDefault="00732B34" w:rsidP="006262E2">
      <w:pPr>
        <w:spacing w:line="520" w:lineRule="exact"/>
        <w:ind w:firstLineChars="200" w:firstLine="640"/>
        <w:rPr>
          <w:rFonts w:ascii="仿宋" w:eastAsia="仿宋" w:hAnsi="仿宋" w:cs="仿宋"/>
          <w:bCs/>
          <w:sz w:val="32"/>
          <w:szCs w:val="32"/>
          <w:lang w:eastAsia="zh-CN"/>
        </w:rPr>
      </w:pPr>
      <w:r w:rsidRPr="009F35F5">
        <w:rPr>
          <w:rFonts w:ascii="仿宋" w:eastAsia="仿宋" w:hAnsi="仿宋" w:cs="仿宋" w:hint="eastAsia"/>
          <w:bCs/>
          <w:sz w:val="32"/>
          <w:szCs w:val="32"/>
        </w:rPr>
        <w:t>1、服务时间：202</w:t>
      </w:r>
      <w:r w:rsidRPr="009F35F5">
        <w:rPr>
          <w:rFonts w:ascii="仿宋" w:eastAsia="仿宋" w:hAnsi="仿宋" w:cs="仿宋" w:hint="eastAsia"/>
          <w:bCs/>
          <w:sz w:val="32"/>
          <w:szCs w:val="32"/>
          <w:lang w:eastAsia="zh-CN"/>
        </w:rPr>
        <w:t>2</w:t>
      </w:r>
      <w:r w:rsidRPr="009F35F5">
        <w:rPr>
          <w:rFonts w:ascii="仿宋" w:eastAsia="仿宋" w:hAnsi="仿宋" w:cs="仿宋" w:hint="eastAsia"/>
          <w:bCs/>
          <w:sz w:val="32"/>
          <w:szCs w:val="32"/>
        </w:rPr>
        <w:t>年</w:t>
      </w:r>
      <w:r w:rsidRPr="009F35F5">
        <w:rPr>
          <w:rFonts w:ascii="仿宋" w:eastAsia="仿宋" w:hAnsi="仿宋" w:cs="仿宋" w:hint="eastAsia"/>
          <w:bCs/>
          <w:sz w:val="32"/>
          <w:szCs w:val="32"/>
          <w:lang w:eastAsia="zh-CN"/>
        </w:rPr>
        <w:t>9</w:t>
      </w:r>
      <w:r w:rsidRPr="009F35F5">
        <w:rPr>
          <w:rFonts w:ascii="仿宋" w:eastAsia="仿宋" w:hAnsi="仿宋" w:cs="仿宋" w:hint="eastAsia"/>
          <w:bCs/>
          <w:sz w:val="32"/>
          <w:szCs w:val="32"/>
        </w:rPr>
        <w:t>月</w:t>
      </w:r>
      <w:r w:rsidRPr="009F35F5">
        <w:rPr>
          <w:rFonts w:ascii="仿宋" w:eastAsia="仿宋" w:hAnsi="仿宋" w:cs="仿宋" w:hint="eastAsia"/>
          <w:bCs/>
          <w:sz w:val="32"/>
          <w:szCs w:val="32"/>
          <w:lang w:eastAsia="zh-CN"/>
        </w:rPr>
        <w:t>-10月</w:t>
      </w:r>
    </w:p>
    <w:p w:rsidR="007B26B9" w:rsidRDefault="00732B34" w:rsidP="006262E2">
      <w:pPr>
        <w:spacing w:line="520" w:lineRule="exact"/>
        <w:ind w:firstLineChars="200" w:firstLine="640"/>
        <w:rPr>
          <w:rFonts w:ascii="仿宋" w:eastAsia="仿宋" w:hAnsi="仿宋" w:cs="仿宋"/>
          <w:bCs/>
          <w:sz w:val="32"/>
          <w:szCs w:val="32"/>
          <w:lang w:eastAsia="zh-CN"/>
        </w:rPr>
      </w:pPr>
      <w:r w:rsidRPr="009F35F5">
        <w:rPr>
          <w:rFonts w:ascii="仿宋" w:eastAsia="仿宋" w:hAnsi="仿宋" w:cs="仿宋" w:hint="eastAsia"/>
          <w:bCs/>
          <w:sz w:val="32"/>
          <w:szCs w:val="32"/>
        </w:rPr>
        <w:t>2、付款方式：签订合同后支付</w:t>
      </w:r>
      <w:r w:rsidR="006C2C92">
        <w:rPr>
          <w:rFonts w:ascii="仿宋" w:eastAsia="仿宋" w:hAnsi="仿宋" w:cs="仿宋" w:hint="eastAsia"/>
          <w:bCs/>
          <w:sz w:val="32"/>
          <w:szCs w:val="32"/>
          <w:lang w:eastAsia="zh-CN"/>
        </w:rPr>
        <w:t>50</w:t>
      </w:r>
      <w:r w:rsidRPr="009F35F5">
        <w:rPr>
          <w:rFonts w:ascii="仿宋" w:eastAsia="仿宋" w:hAnsi="仿宋" w:cs="仿宋" w:hint="eastAsia"/>
          <w:bCs/>
          <w:sz w:val="32"/>
          <w:szCs w:val="32"/>
        </w:rPr>
        <w:t>%，</w:t>
      </w:r>
      <w:r w:rsidRPr="009F35F5">
        <w:rPr>
          <w:rFonts w:ascii="仿宋" w:eastAsia="仿宋" w:hAnsi="仿宋" w:cs="仿宋" w:hint="eastAsia"/>
          <w:bCs/>
          <w:sz w:val="32"/>
          <w:szCs w:val="32"/>
          <w:lang w:eastAsia="zh-CN"/>
        </w:rPr>
        <w:t>运动会</w:t>
      </w:r>
      <w:r w:rsidRPr="009F35F5">
        <w:rPr>
          <w:rFonts w:ascii="仿宋" w:eastAsia="仿宋" w:hAnsi="仿宋" w:cs="仿宋" w:hint="eastAsia"/>
          <w:bCs/>
          <w:sz w:val="32"/>
          <w:szCs w:val="32"/>
        </w:rPr>
        <w:t>结束后10个工作日内，再向</w:t>
      </w:r>
      <w:r w:rsidRPr="009F35F5">
        <w:rPr>
          <w:rFonts w:ascii="仿宋" w:eastAsia="仿宋" w:hAnsi="仿宋" w:cs="仿宋" w:hint="eastAsia"/>
          <w:bCs/>
          <w:sz w:val="32"/>
          <w:szCs w:val="32"/>
          <w:lang w:eastAsia="zh-CN"/>
        </w:rPr>
        <w:t>中标人</w:t>
      </w:r>
      <w:r w:rsidRPr="009F35F5">
        <w:rPr>
          <w:rFonts w:ascii="仿宋" w:eastAsia="仿宋" w:hAnsi="仿宋" w:cs="仿宋" w:hint="eastAsia"/>
          <w:bCs/>
          <w:sz w:val="32"/>
          <w:szCs w:val="32"/>
        </w:rPr>
        <w:t>支付</w:t>
      </w:r>
      <w:r w:rsidRPr="009F35F5">
        <w:rPr>
          <w:rFonts w:ascii="仿宋" w:eastAsia="仿宋" w:hAnsi="仿宋" w:cs="仿宋" w:hint="eastAsia"/>
          <w:bCs/>
          <w:sz w:val="32"/>
          <w:szCs w:val="32"/>
          <w:lang w:eastAsia="zh-CN"/>
        </w:rPr>
        <w:t>合同价</w:t>
      </w:r>
      <w:r w:rsidRPr="009F35F5">
        <w:rPr>
          <w:rFonts w:ascii="仿宋" w:eastAsia="仿宋" w:hAnsi="仿宋" w:cs="仿宋" w:hint="eastAsia"/>
          <w:bCs/>
          <w:sz w:val="32"/>
          <w:szCs w:val="32"/>
        </w:rPr>
        <w:t>的</w:t>
      </w:r>
      <w:r w:rsidR="006C2C92">
        <w:rPr>
          <w:rFonts w:ascii="仿宋" w:eastAsia="仿宋" w:hAnsi="仿宋" w:cs="仿宋" w:hint="eastAsia"/>
          <w:bCs/>
          <w:sz w:val="32"/>
          <w:szCs w:val="32"/>
          <w:lang w:eastAsia="zh-CN"/>
        </w:rPr>
        <w:t>50</w:t>
      </w:r>
      <w:r w:rsidRPr="009F35F5">
        <w:rPr>
          <w:rFonts w:ascii="仿宋" w:eastAsia="仿宋" w:hAnsi="仿宋" w:cs="仿宋" w:hint="eastAsia"/>
          <w:bCs/>
          <w:sz w:val="32"/>
          <w:szCs w:val="32"/>
        </w:rPr>
        <w:t>%</w:t>
      </w:r>
      <w:r w:rsidR="00BC1006" w:rsidRPr="009F35F5">
        <w:rPr>
          <w:rFonts w:ascii="仿宋" w:eastAsia="仿宋" w:hAnsi="仿宋" w:cs="仿宋" w:hint="eastAsia"/>
          <w:bCs/>
          <w:sz w:val="32"/>
          <w:szCs w:val="32"/>
          <w:lang w:eastAsia="zh-CN"/>
        </w:rPr>
        <w:t>。</w:t>
      </w:r>
      <w:r w:rsidRPr="009F35F5">
        <w:rPr>
          <w:rFonts w:ascii="仿宋" w:eastAsia="仿宋" w:hAnsi="仿宋" w:cs="仿宋" w:hint="eastAsia"/>
          <w:bCs/>
          <w:sz w:val="32"/>
          <w:szCs w:val="32"/>
          <w:lang w:eastAsia="zh-CN"/>
        </w:rPr>
        <w:t>中标人</w:t>
      </w:r>
      <w:r w:rsidRPr="009F35F5">
        <w:rPr>
          <w:rFonts w:ascii="仿宋" w:eastAsia="仿宋" w:hAnsi="仿宋" w:cs="仿宋" w:hint="eastAsia"/>
          <w:bCs/>
          <w:sz w:val="32"/>
          <w:szCs w:val="32"/>
        </w:rPr>
        <w:t>向</w:t>
      </w:r>
      <w:r w:rsidRPr="009F35F5">
        <w:rPr>
          <w:rFonts w:ascii="仿宋" w:eastAsia="仿宋" w:hAnsi="仿宋" w:cs="仿宋" w:hint="eastAsia"/>
          <w:bCs/>
          <w:sz w:val="32"/>
          <w:szCs w:val="32"/>
          <w:lang w:eastAsia="zh-CN"/>
        </w:rPr>
        <w:t>采购</w:t>
      </w:r>
      <w:r w:rsidR="00377FBB">
        <w:rPr>
          <w:rFonts w:ascii="仿宋" w:eastAsia="仿宋" w:hAnsi="仿宋" w:cs="仿宋" w:hint="eastAsia"/>
          <w:bCs/>
          <w:sz w:val="32"/>
          <w:szCs w:val="32"/>
          <w:lang w:eastAsia="zh-CN"/>
        </w:rPr>
        <w:t>人</w:t>
      </w:r>
      <w:r w:rsidRPr="009F35F5">
        <w:rPr>
          <w:rFonts w:ascii="仿宋" w:eastAsia="仿宋" w:hAnsi="仿宋" w:cs="仿宋" w:hint="eastAsia"/>
          <w:bCs/>
          <w:sz w:val="32"/>
          <w:szCs w:val="32"/>
        </w:rPr>
        <w:t>提供符合</w:t>
      </w:r>
      <w:r w:rsidRPr="009F35F5">
        <w:rPr>
          <w:rFonts w:ascii="仿宋" w:eastAsia="仿宋" w:hAnsi="仿宋" w:cs="仿宋" w:hint="eastAsia"/>
          <w:bCs/>
          <w:sz w:val="32"/>
          <w:szCs w:val="32"/>
          <w:lang w:eastAsia="zh-CN"/>
        </w:rPr>
        <w:t>采购</w:t>
      </w:r>
      <w:r w:rsidRPr="009F35F5">
        <w:rPr>
          <w:rFonts w:ascii="仿宋" w:eastAsia="仿宋" w:hAnsi="仿宋" w:cs="仿宋" w:hint="eastAsia"/>
          <w:bCs/>
          <w:sz w:val="32"/>
          <w:szCs w:val="32"/>
        </w:rPr>
        <w:t>要求的发票，是</w:t>
      </w:r>
      <w:r w:rsidRPr="009F35F5">
        <w:rPr>
          <w:rFonts w:ascii="仿宋" w:eastAsia="仿宋" w:hAnsi="仿宋" w:cs="仿宋" w:hint="eastAsia"/>
          <w:bCs/>
          <w:sz w:val="32"/>
          <w:szCs w:val="32"/>
          <w:lang w:eastAsia="zh-CN"/>
        </w:rPr>
        <w:t>采购</w:t>
      </w:r>
      <w:r w:rsidRPr="009F35F5">
        <w:rPr>
          <w:rFonts w:ascii="仿宋" w:eastAsia="仿宋" w:hAnsi="仿宋" w:cs="仿宋" w:hint="eastAsia"/>
          <w:bCs/>
          <w:sz w:val="32"/>
          <w:szCs w:val="32"/>
        </w:rPr>
        <w:t>付款的前提条件之一。</w:t>
      </w:r>
    </w:p>
    <w:p w:rsidR="00481891" w:rsidRDefault="00481891" w:rsidP="00481891">
      <w:pPr>
        <w:pStyle w:val="a0"/>
        <w:ind w:firstLineChars="200" w:firstLine="640"/>
        <w:rPr>
          <w:rFonts w:ascii="仿宋" w:eastAsia="仿宋" w:hAnsi="仿宋" w:cs="仿宋"/>
          <w:bCs/>
          <w:sz w:val="32"/>
          <w:szCs w:val="32"/>
          <w:lang w:eastAsia="zh-CN"/>
        </w:rPr>
      </w:pPr>
      <w:r>
        <w:rPr>
          <w:rFonts w:ascii="仿宋" w:eastAsia="仿宋" w:hAnsi="仿宋" w:cs="仿宋" w:hint="eastAsia"/>
          <w:bCs/>
          <w:sz w:val="32"/>
          <w:szCs w:val="32"/>
          <w:lang w:eastAsia="zh-CN"/>
        </w:rPr>
        <w:lastRenderedPageBreak/>
        <w:t>3.因疫情等不可抗力造成赛事延期、取消、项目减少或其他减项的情况</w:t>
      </w:r>
      <w:r w:rsidRPr="009F35F5">
        <w:rPr>
          <w:rFonts w:ascii="仿宋" w:eastAsia="仿宋" w:hAnsi="仿宋" w:cs="仿宋" w:hint="eastAsia"/>
          <w:bCs/>
          <w:sz w:val="32"/>
          <w:szCs w:val="32"/>
          <w:lang w:eastAsia="zh-CN"/>
        </w:rPr>
        <w:t>，</w:t>
      </w:r>
      <w:r>
        <w:rPr>
          <w:rFonts w:ascii="仿宋" w:eastAsia="仿宋" w:hAnsi="仿宋" w:cs="仿宋" w:hint="eastAsia"/>
          <w:bCs/>
          <w:sz w:val="32"/>
          <w:szCs w:val="32"/>
          <w:lang w:eastAsia="zh-CN"/>
        </w:rPr>
        <w:t>经双方协商后，</w:t>
      </w:r>
      <w:r w:rsidRPr="009F35F5">
        <w:rPr>
          <w:rFonts w:ascii="仿宋" w:eastAsia="仿宋" w:hAnsi="仿宋" w:cs="仿宋" w:hint="eastAsia"/>
          <w:bCs/>
          <w:sz w:val="32"/>
          <w:szCs w:val="32"/>
          <w:lang w:eastAsia="zh-CN"/>
        </w:rPr>
        <w:t>费用按实际</w:t>
      </w:r>
      <w:r>
        <w:rPr>
          <w:rFonts w:ascii="仿宋" w:eastAsia="仿宋" w:hAnsi="仿宋" w:cs="仿宋" w:hint="eastAsia"/>
          <w:bCs/>
          <w:sz w:val="32"/>
          <w:szCs w:val="32"/>
          <w:lang w:eastAsia="zh-CN"/>
        </w:rPr>
        <w:t>发生额进行结算。</w:t>
      </w:r>
    </w:p>
    <w:p w:rsidR="007B26B9" w:rsidRPr="00481891" w:rsidRDefault="00481891" w:rsidP="00481891">
      <w:pPr>
        <w:pStyle w:val="a0"/>
        <w:ind w:firstLineChars="200" w:firstLine="640"/>
        <w:rPr>
          <w:lang w:eastAsia="zh-CN"/>
        </w:rPr>
      </w:pPr>
      <w:r>
        <w:rPr>
          <w:rFonts w:ascii="仿宋" w:eastAsia="仿宋" w:hAnsi="仿宋" w:cs="仿宋" w:hint="eastAsia"/>
          <w:bCs/>
          <w:sz w:val="32"/>
          <w:szCs w:val="32"/>
          <w:lang w:eastAsia="zh-CN"/>
        </w:rPr>
        <w:t>4</w:t>
      </w:r>
      <w:r w:rsidR="00732B34" w:rsidRPr="009F35F5">
        <w:rPr>
          <w:rFonts w:ascii="仿宋" w:eastAsia="仿宋" w:hAnsi="仿宋" w:cs="仿宋" w:hint="eastAsia"/>
          <w:bCs/>
          <w:sz w:val="32"/>
          <w:szCs w:val="32"/>
        </w:rPr>
        <w:t>、受托方保证所提供的顾问咨询及服务，没有侵犯任何专利、商标、版权、服务标志、专用技术或任何其他第三方的知识产权。</w:t>
      </w:r>
    </w:p>
    <w:p w:rsidR="007B26B9" w:rsidRPr="009F35F5" w:rsidRDefault="00481891" w:rsidP="006262E2">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lang w:eastAsia="zh-CN"/>
        </w:rPr>
        <w:t>5</w:t>
      </w:r>
      <w:r w:rsidR="00732B34" w:rsidRPr="009F35F5">
        <w:rPr>
          <w:rFonts w:ascii="仿宋" w:eastAsia="仿宋" w:hAnsi="仿宋" w:cs="仿宋" w:hint="eastAsia"/>
          <w:bCs/>
          <w:sz w:val="32"/>
          <w:szCs w:val="32"/>
        </w:rPr>
        <w:t>、针对本项目供应商使用的设计素材、专利等，须确保其来源的合法性，具有知识产权，并负有保密义务。</w:t>
      </w:r>
    </w:p>
    <w:p w:rsidR="007B26B9" w:rsidRPr="009F35F5" w:rsidRDefault="00481891" w:rsidP="006262E2">
      <w:pPr>
        <w:pStyle w:val="a0"/>
        <w:spacing w:line="520" w:lineRule="exact"/>
        <w:rPr>
          <w:rFonts w:ascii="仿宋" w:eastAsia="仿宋" w:hAnsi="仿宋" w:cs="仿宋"/>
          <w:sz w:val="32"/>
          <w:szCs w:val="32"/>
        </w:rPr>
      </w:pPr>
      <w:r>
        <w:rPr>
          <w:rFonts w:ascii="仿宋" w:eastAsia="仿宋" w:hAnsi="仿宋" w:cs="仿宋" w:hint="eastAsia"/>
          <w:bCs/>
          <w:sz w:val="32"/>
          <w:szCs w:val="32"/>
        </w:rPr>
        <w:t xml:space="preserve">    </w:t>
      </w:r>
      <w:r>
        <w:rPr>
          <w:rFonts w:ascii="仿宋" w:eastAsia="仿宋" w:hAnsi="仿宋" w:cs="仿宋" w:hint="eastAsia"/>
          <w:bCs/>
          <w:sz w:val="32"/>
          <w:szCs w:val="32"/>
          <w:lang w:eastAsia="zh-CN"/>
        </w:rPr>
        <w:t>6</w:t>
      </w:r>
      <w:r w:rsidR="00732B34" w:rsidRPr="009F35F5">
        <w:rPr>
          <w:rFonts w:ascii="仿宋" w:eastAsia="仿宋" w:hAnsi="仿宋" w:cs="仿宋" w:hint="eastAsia"/>
          <w:bCs/>
          <w:sz w:val="32"/>
          <w:szCs w:val="32"/>
        </w:rPr>
        <w:t>、本项目活动结束后，供应商与采购人就本项目中非租赁物品进行移交，具体移交内容根据采购人要求执行。</w:t>
      </w:r>
    </w:p>
    <w:p w:rsidR="007B26B9" w:rsidRPr="009F35F5" w:rsidRDefault="00481891" w:rsidP="006262E2">
      <w:pPr>
        <w:pStyle w:val="a0"/>
        <w:spacing w:line="520" w:lineRule="exact"/>
        <w:ind w:firstLineChars="200" w:firstLine="640"/>
        <w:rPr>
          <w:rFonts w:ascii="仿宋" w:eastAsia="仿宋" w:hAnsi="仿宋" w:cs="仿宋"/>
          <w:sz w:val="32"/>
          <w:szCs w:val="32"/>
        </w:rPr>
      </w:pPr>
      <w:r>
        <w:rPr>
          <w:rFonts w:ascii="仿宋" w:eastAsia="仿宋" w:hAnsi="仿宋" w:cs="仿宋" w:hint="eastAsia"/>
          <w:bCs/>
          <w:sz w:val="32"/>
          <w:szCs w:val="32"/>
          <w:lang w:eastAsia="zh-CN"/>
        </w:rPr>
        <w:t>7</w:t>
      </w:r>
      <w:r w:rsidR="00732B34" w:rsidRPr="009F35F5">
        <w:rPr>
          <w:rFonts w:ascii="仿宋" w:eastAsia="仿宋" w:hAnsi="仿宋" w:cs="仿宋" w:hint="eastAsia"/>
          <w:bCs/>
          <w:sz w:val="32"/>
          <w:szCs w:val="32"/>
        </w:rPr>
        <w:t>、</w:t>
      </w:r>
      <w:r w:rsidR="00732B34" w:rsidRPr="009F35F5">
        <w:rPr>
          <w:rFonts w:ascii="仿宋" w:eastAsia="仿宋" w:hAnsi="仿宋" w:cs="仿宋" w:hint="eastAsia"/>
          <w:sz w:val="32"/>
          <w:szCs w:val="32"/>
        </w:rPr>
        <w:t>验收方式和标准</w:t>
      </w:r>
    </w:p>
    <w:p w:rsidR="007B26B9" w:rsidRPr="009F35F5" w:rsidRDefault="00481891" w:rsidP="006262E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7</w:t>
      </w:r>
      <w:r w:rsidR="00732B34" w:rsidRPr="009F35F5">
        <w:rPr>
          <w:rFonts w:ascii="仿宋" w:eastAsia="仿宋" w:hAnsi="仿宋" w:cs="仿宋" w:hint="eastAsia"/>
          <w:sz w:val="32"/>
          <w:szCs w:val="32"/>
        </w:rPr>
        <w:t>.1验收方式：按合同约定执行。</w:t>
      </w:r>
    </w:p>
    <w:p w:rsidR="007B26B9" w:rsidRPr="009F35F5" w:rsidRDefault="00481891" w:rsidP="006262E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7</w:t>
      </w:r>
      <w:r w:rsidR="00732B34" w:rsidRPr="009F35F5">
        <w:rPr>
          <w:rFonts w:ascii="仿宋" w:eastAsia="仿宋" w:hAnsi="仿宋" w:cs="仿宋" w:hint="eastAsia"/>
          <w:sz w:val="32"/>
          <w:szCs w:val="32"/>
        </w:rPr>
        <w:t>.2验收标准：按国家有关规定以及采购文件的质量要求和技术指标、供应商的响应文件、本合同约定标准进行验收；</w:t>
      </w:r>
    </w:p>
    <w:p w:rsidR="007B26B9" w:rsidRPr="009F35F5" w:rsidRDefault="00481891" w:rsidP="006262E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8</w:t>
      </w:r>
      <w:r w:rsidR="00732B34" w:rsidRPr="009F35F5">
        <w:rPr>
          <w:rFonts w:ascii="仿宋" w:eastAsia="仿宋" w:hAnsi="仿宋" w:cs="仿宋" w:hint="eastAsia"/>
          <w:sz w:val="32"/>
          <w:szCs w:val="32"/>
        </w:rPr>
        <w:t>、违约责任</w:t>
      </w:r>
    </w:p>
    <w:p w:rsidR="007B26B9" w:rsidRPr="009F35F5" w:rsidRDefault="00481891" w:rsidP="006262E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8</w:t>
      </w:r>
      <w:r w:rsidR="00732B34" w:rsidRPr="009F35F5">
        <w:rPr>
          <w:rFonts w:ascii="仿宋" w:eastAsia="仿宋" w:hAnsi="仿宋" w:cs="仿宋" w:hint="eastAsia"/>
          <w:sz w:val="32"/>
          <w:szCs w:val="32"/>
        </w:rPr>
        <w:t>.1供应商必须遵守采购合同并执行合同中的各项规定，保证采购合同的正常履行。</w:t>
      </w:r>
    </w:p>
    <w:p w:rsidR="007B26B9" w:rsidRPr="009F35F5" w:rsidRDefault="00481891" w:rsidP="006262E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8</w:t>
      </w:r>
      <w:r w:rsidR="00732B34" w:rsidRPr="009F35F5">
        <w:rPr>
          <w:rFonts w:ascii="仿宋" w:eastAsia="仿宋" w:hAnsi="仿宋" w:cs="仿宋" w:hint="eastAsia"/>
          <w:sz w:val="32"/>
          <w:szCs w:val="32"/>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7B26B9" w:rsidRPr="009F35F5" w:rsidRDefault="00481891" w:rsidP="006262E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8</w:t>
      </w:r>
      <w:r w:rsidR="00732B34" w:rsidRPr="009F35F5">
        <w:rPr>
          <w:rFonts w:ascii="仿宋" w:eastAsia="仿宋" w:hAnsi="仿宋" w:cs="仿宋" w:hint="eastAsia"/>
          <w:sz w:val="32"/>
          <w:szCs w:val="32"/>
        </w:rPr>
        <w:t>.3供应商必须遵守采购合同按时完成合同相关工作。</w:t>
      </w:r>
    </w:p>
    <w:p w:rsidR="007B26B9" w:rsidRPr="009F35F5" w:rsidRDefault="00481891" w:rsidP="006262E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lastRenderedPageBreak/>
        <w:t>9</w:t>
      </w:r>
      <w:r w:rsidR="00732B34" w:rsidRPr="009F35F5">
        <w:rPr>
          <w:rFonts w:ascii="仿宋" w:eastAsia="仿宋" w:hAnsi="仿宋" w:cs="仿宋" w:hint="eastAsia"/>
          <w:sz w:val="32"/>
          <w:szCs w:val="32"/>
        </w:rPr>
        <w:t>、其他要求</w:t>
      </w:r>
    </w:p>
    <w:p w:rsidR="007B26B9" w:rsidRPr="009F35F5" w:rsidRDefault="00481891" w:rsidP="006262E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9</w:t>
      </w:r>
      <w:r w:rsidR="00732B34" w:rsidRPr="009F35F5">
        <w:rPr>
          <w:rFonts w:ascii="仿宋" w:eastAsia="仿宋" w:hAnsi="仿宋" w:cs="仿宋" w:hint="eastAsia"/>
          <w:sz w:val="32"/>
          <w:szCs w:val="32"/>
        </w:rPr>
        <w:t>.1采购合同签订时间：供应商自成交通知书发出之日起30日内与采购单位签订采购合同。</w:t>
      </w:r>
    </w:p>
    <w:p w:rsidR="007B26B9" w:rsidRPr="009F35F5" w:rsidRDefault="00481891" w:rsidP="006262E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9</w:t>
      </w:r>
      <w:r w:rsidR="00732B34" w:rsidRPr="009F35F5">
        <w:rPr>
          <w:rFonts w:ascii="仿宋" w:eastAsia="仿宋" w:hAnsi="仿宋" w:cs="仿宋" w:hint="eastAsia"/>
          <w:sz w:val="32"/>
          <w:szCs w:val="32"/>
        </w:rPr>
        <w:t>.2采购人核对供应商提供服务所配备的人员数量及相关信息，对于未按照采购文件及谈判响应要求执行或存在不合理的部分有权下达整改通知书，并要求供应商限期整改。</w:t>
      </w:r>
    </w:p>
    <w:p w:rsidR="007B26B9" w:rsidRPr="009F35F5" w:rsidRDefault="00481891" w:rsidP="006262E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9</w:t>
      </w:r>
      <w:r w:rsidR="00732B34" w:rsidRPr="009F35F5">
        <w:rPr>
          <w:rFonts w:ascii="仿宋" w:eastAsia="仿宋" w:hAnsi="仿宋" w:cs="仿宋" w:hint="eastAsia"/>
          <w:sz w:val="32"/>
          <w:szCs w:val="32"/>
        </w:rPr>
        <w:t>.3供应商及时向采购人通告本项目服务范围内有关服务的重大事项及其进度。</w:t>
      </w:r>
    </w:p>
    <w:p w:rsidR="007B26B9" w:rsidRPr="009F35F5" w:rsidRDefault="00BC1006" w:rsidP="006262E2">
      <w:pPr>
        <w:spacing w:line="520" w:lineRule="exact"/>
        <w:ind w:firstLineChars="200" w:firstLine="643"/>
        <w:rPr>
          <w:rFonts w:ascii="黑体" w:eastAsia="黑体" w:hAnsi="黑体" w:cs="仿宋"/>
          <w:b/>
          <w:sz w:val="32"/>
          <w:szCs w:val="32"/>
        </w:rPr>
      </w:pPr>
      <w:r w:rsidRPr="009F35F5">
        <w:rPr>
          <w:rFonts w:ascii="黑体" w:eastAsia="黑体" w:hAnsi="黑体" w:cs="仿宋" w:hint="eastAsia"/>
          <w:b/>
          <w:sz w:val="32"/>
          <w:szCs w:val="32"/>
          <w:lang w:eastAsia="zh-CN"/>
        </w:rPr>
        <w:t>十</w:t>
      </w:r>
      <w:r w:rsidR="00732B34" w:rsidRPr="009F35F5">
        <w:rPr>
          <w:rFonts w:ascii="黑体" w:eastAsia="黑体" w:hAnsi="黑体" w:cs="仿宋" w:hint="eastAsia"/>
          <w:b/>
          <w:sz w:val="32"/>
          <w:szCs w:val="32"/>
        </w:rPr>
        <w:t>、其他商务要求内容</w:t>
      </w:r>
    </w:p>
    <w:p w:rsidR="006C2C92" w:rsidRPr="00481891" w:rsidRDefault="006C2C92" w:rsidP="006262E2">
      <w:pPr>
        <w:adjustRightInd w:val="0"/>
        <w:snapToGrid w:val="0"/>
        <w:spacing w:line="520" w:lineRule="exact"/>
        <w:ind w:firstLineChars="200" w:firstLine="640"/>
        <w:rPr>
          <w:rFonts w:ascii="仿宋" w:eastAsia="仿宋" w:hAnsi="仿宋" w:cs="仿宋"/>
          <w:kern w:val="0"/>
          <w:sz w:val="32"/>
          <w:szCs w:val="32"/>
        </w:rPr>
      </w:pPr>
      <w:r w:rsidRPr="006C2C92">
        <w:rPr>
          <w:rFonts w:ascii="仿宋" w:eastAsia="仿宋" w:hAnsi="仿宋" w:cs="仿宋" w:hint="eastAsia"/>
          <w:sz w:val="32"/>
          <w:szCs w:val="32"/>
        </w:rPr>
        <w:t>1.</w:t>
      </w:r>
      <w:r w:rsidRPr="00481891">
        <w:rPr>
          <w:rFonts w:ascii="仿宋" w:eastAsia="仿宋" w:hAnsi="仿宋" w:cs="仿宋" w:hint="eastAsia"/>
          <w:kern w:val="0"/>
          <w:sz w:val="32"/>
          <w:szCs w:val="32"/>
        </w:rPr>
        <w:t>本次赛事有四家</w:t>
      </w:r>
      <w:r w:rsidR="00377FBB">
        <w:rPr>
          <w:rFonts w:ascii="仿宋" w:eastAsia="仿宋" w:hAnsi="仿宋" w:cs="仿宋" w:hint="eastAsia"/>
          <w:kern w:val="0"/>
          <w:sz w:val="32"/>
          <w:szCs w:val="32"/>
          <w:lang w:eastAsia="zh-CN"/>
        </w:rPr>
        <w:t>单位协助承办单项比赛</w:t>
      </w:r>
      <w:r w:rsidRPr="00481891">
        <w:rPr>
          <w:rFonts w:ascii="仿宋" w:eastAsia="仿宋" w:hAnsi="仿宋" w:cs="仿宋" w:hint="eastAsia"/>
          <w:kern w:val="0"/>
          <w:sz w:val="32"/>
          <w:szCs w:val="32"/>
        </w:rPr>
        <w:t>，</w:t>
      </w:r>
      <w:r w:rsidR="00377FBB">
        <w:rPr>
          <w:rFonts w:ascii="仿宋" w:eastAsia="仿宋" w:hAnsi="仿宋" w:cs="仿宋" w:hint="eastAsia"/>
          <w:kern w:val="0"/>
          <w:sz w:val="32"/>
          <w:szCs w:val="32"/>
          <w:lang w:eastAsia="zh-CN"/>
        </w:rPr>
        <w:t>相关协助</w:t>
      </w:r>
      <w:r w:rsidRPr="00481891">
        <w:rPr>
          <w:rFonts w:ascii="仿宋" w:eastAsia="仿宋" w:hAnsi="仿宋" w:cs="仿宋" w:hint="eastAsia"/>
          <w:kern w:val="0"/>
          <w:sz w:val="32"/>
          <w:szCs w:val="32"/>
        </w:rPr>
        <w:t>承办单位的具体事宜以合同约定为准。</w:t>
      </w:r>
    </w:p>
    <w:p w:rsidR="007B26B9" w:rsidRDefault="006C2C92" w:rsidP="006262E2">
      <w:pPr>
        <w:adjustRightInd w:val="0"/>
        <w:snapToGrid w:val="0"/>
        <w:spacing w:line="520" w:lineRule="exact"/>
        <w:ind w:firstLineChars="200" w:firstLine="640"/>
        <w:rPr>
          <w:rFonts w:ascii="仿宋" w:eastAsia="仿宋" w:hAnsi="仿宋" w:cs="仿宋"/>
          <w:kern w:val="0"/>
          <w:sz w:val="32"/>
          <w:szCs w:val="32"/>
          <w:lang w:eastAsia="zh-CN"/>
        </w:rPr>
      </w:pPr>
      <w:r>
        <w:rPr>
          <w:rFonts w:ascii="仿宋" w:eastAsia="仿宋" w:hAnsi="仿宋" w:cs="仿宋" w:hint="eastAsia"/>
          <w:sz w:val="32"/>
          <w:szCs w:val="32"/>
          <w:lang w:eastAsia="zh-CN"/>
        </w:rPr>
        <w:t>2.</w:t>
      </w:r>
      <w:r w:rsidR="00732B34" w:rsidRPr="006C2C92">
        <w:rPr>
          <w:rFonts w:ascii="仿宋" w:eastAsia="仿宋" w:hAnsi="仿宋" w:cs="仿宋" w:hint="eastAsia"/>
          <w:sz w:val="32"/>
          <w:szCs w:val="32"/>
        </w:rPr>
        <w:t>其</w:t>
      </w:r>
      <w:r w:rsidR="00732B34" w:rsidRPr="009F35F5">
        <w:rPr>
          <w:rFonts w:ascii="仿宋" w:eastAsia="仿宋" w:hAnsi="仿宋" w:cs="仿宋" w:hint="eastAsia"/>
          <w:kern w:val="0"/>
          <w:sz w:val="32"/>
          <w:szCs w:val="32"/>
        </w:rPr>
        <w:t>他未尽事宜由供需双方在采购合同中详细约定。</w:t>
      </w:r>
    </w:p>
    <w:p w:rsidR="00C15999" w:rsidRDefault="00C15999" w:rsidP="00C15999">
      <w:pPr>
        <w:pStyle w:val="a0"/>
        <w:rPr>
          <w:lang w:eastAsia="zh-CN"/>
        </w:rPr>
      </w:pPr>
    </w:p>
    <w:p w:rsidR="00C15999" w:rsidRDefault="00C15999" w:rsidP="00C15999">
      <w:pPr>
        <w:rPr>
          <w:lang w:eastAsia="zh-CN"/>
        </w:rPr>
      </w:pPr>
    </w:p>
    <w:p w:rsidR="00C15999" w:rsidRDefault="00C15999" w:rsidP="00C15999">
      <w:pPr>
        <w:pStyle w:val="a0"/>
        <w:rPr>
          <w:lang w:eastAsia="zh-CN"/>
        </w:rPr>
      </w:pPr>
    </w:p>
    <w:p w:rsidR="00C15999" w:rsidRDefault="00C15999" w:rsidP="00C15999">
      <w:pPr>
        <w:rPr>
          <w:lang w:eastAsia="zh-CN"/>
        </w:rPr>
      </w:pPr>
    </w:p>
    <w:p w:rsidR="00C15999" w:rsidRDefault="00C15999" w:rsidP="00C15999">
      <w:pPr>
        <w:pStyle w:val="a0"/>
        <w:rPr>
          <w:lang w:eastAsia="zh-CN"/>
        </w:rPr>
      </w:pPr>
    </w:p>
    <w:p w:rsidR="00C15999" w:rsidRDefault="00C15999" w:rsidP="00C15999">
      <w:pPr>
        <w:rPr>
          <w:lang w:eastAsia="zh-CN"/>
        </w:rPr>
      </w:pPr>
    </w:p>
    <w:p w:rsidR="00C15999" w:rsidRDefault="00C15999" w:rsidP="00C15999">
      <w:pPr>
        <w:pStyle w:val="a0"/>
        <w:rPr>
          <w:lang w:eastAsia="zh-CN"/>
        </w:rPr>
      </w:pPr>
    </w:p>
    <w:p w:rsidR="00C15999" w:rsidRDefault="00C15999" w:rsidP="00C15999">
      <w:pPr>
        <w:rPr>
          <w:lang w:eastAsia="zh-CN"/>
        </w:rPr>
      </w:pPr>
    </w:p>
    <w:p w:rsidR="00C15999" w:rsidRDefault="00C15999" w:rsidP="00C15999">
      <w:pPr>
        <w:pStyle w:val="a0"/>
        <w:rPr>
          <w:lang w:eastAsia="zh-CN"/>
        </w:rPr>
      </w:pPr>
    </w:p>
    <w:p w:rsidR="00C15999" w:rsidRDefault="00C15999" w:rsidP="00C15999">
      <w:pPr>
        <w:rPr>
          <w:lang w:eastAsia="zh-CN"/>
        </w:rPr>
      </w:pPr>
    </w:p>
    <w:p w:rsidR="00C15999" w:rsidRDefault="00C15999" w:rsidP="00C15999">
      <w:pPr>
        <w:pStyle w:val="a0"/>
        <w:rPr>
          <w:lang w:eastAsia="zh-CN"/>
        </w:rPr>
      </w:pPr>
    </w:p>
    <w:p w:rsidR="00C15999" w:rsidRDefault="00C15999" w:rsidP="00C15999">
      <w:pPr>
        <w:rPr>
          <w:lang w:eastAsia="zh-CN"/>
        </w:rPr>
      </w:pPr>
    </w:p>
    <w:p w:rsidR="00C15999" w:rsidRDefault="00C15999" w:rsidP="00C15999">
      <w:pPr>
        <w:pStyle w:val="a0"/>
        <w:rPr>
          <w:lang w:eastAsia="zh-CN"/>
        </w:rPr>
      </w:pPr>
    </w:p>
    <w:p w:rsidR="00C15999" w:rsidRDefault="00C15999" w:rsidP="00C15999">
      <w:pPr>
        <w:rPr>
          <w:lang w:eastAsia="zh-CN"/>
        </w:rPr>
      </w:pPr>
    </w:p>
    <w:p w:rsidR="00C15999" w:rsidRDefault="00C15999" w:rsidP="00C15999">
      <w:pPr>
        <w:pStyle w:val="a0"/>
        <w:rPr>
          <w:lang w:eastAsia="zh-CN"/>
        </w:rPr>
      </w:pPr>
    </w:p>
    <w:p w:rsidR="00C15999" w:rsidRDefault="00C15999" w:rsidP="00C15999">
      <w:pPr>
        <w:rPr>
          <w:lang w:eastAsia="zh-CN"/>
        </w:rPr>
      </w:pPr>
    </w:p>
    <w:p w:rsidR="00C15999" w:rsidRDefault="00C15999" w:rsidP="00C15999">
      <w:pPr>
        <w:pStyle w:val="a0"/>
        <w:rPr>
          <w:lang w:eastAsia="zh-CN"/>
        </w:rPr>
      </w:pPr>
    </w:p>
    <w:p w:rsidR="00C15999" w:rsidRDefault="00C15999" w:rsidP="00C15999">
      <w:pPr>
        <w:rPr>
          <w:lang w:eastAsia="zh-CN"/>
        </w:rPr>
      </w:pPr>
    </w:p>
    <w:p w:rsidR="00C15999" w:rsidRDefault="00C15999" w:rsidP="00C15999">
      <w:pPr>
        <w:pStyle w:val="a0"/>
        <w:rPr>
          <w:lang w:eastAsia="zh-CN"/>
        </w:rPr>
      </w:pPr>
    </w:p>
    <w:p w:rsidR="00C15999" w:rsidRDefault="00C15999" w:rsidP="00C15999">
      <w:pPr>
        <w:rPr>
          <w:lang w:eastAsia="zh-CN"/>
        </w:rPr>
      </w:pPr>
    </w:p>
    <w:p w:rsidR="00C15999" w:rsidRPr="00C15999" w:rsidRDefault="00C15999" w:rsidP="00C15999">
      <w:pPr>
        <w:pStyle w:val="a0"/>
        <w:rPr>
          <w:lang w:eastAsia="zh-CN"/>
        </w:rPr>
      </w:pPr>
    </w:p>
    <w:p w:rsidR="00C15999" w:rsidRDefault="00C15999" w:rsidP="00DF7ADD">
      <w:pPr>
        <w:spacing w:beforeLines="100" w:afterLines="100" w:line="440" w:lineRule="exact"/>
        <w:jc w:val="center"/>
        <w:outlineLvl w:val="1"/>
        <w:rPr>
          <w:rFonts w:ascii="方正小标宋简体" w:eastAsia="方正小标宋简体" w:hAnsi="宋体" w:cs="宋体"/>
          <w:b/>
          <w:sz w:val="44"/>
          <w:szCs w:val="44"/>
        </w:rPr>
      </w:pPr>
      <w:bookmarkStart w:id="5" w:name="_Toc11871"/>
      <w:r>
        <w:rPr>
          <w:rFonts w:ascii="方正小标宋简体" w:eastAsia="方正小标宋简体" w:hAnsi="宋体" w:cs="宋体" w:hint="eastAsia"/>
          <w:b/>
          <w:sz w:val="44"/>
          <w:szCs w:val="44"/>
        </w:rPr>
        <w:t>蚌埠市直机关第八届运动会竞争性磋商</w:t>
      </w:r>
    </w:p>
    <w:p w:rsidR="00C15999" w:rsidRPr="009B3CAC" w:rsidRDefault="00C15999" w:rsidP="00DF7ADD">
      <w:pPr>
        <w:spacing w:beforeLines="100" w:afterLines="100" w:line="440" w:lineRule="exact"/>
        <w:jc w:val="center"/>
        <w:outlineLvl w:val="1"/>
        <w:rPr>
          <w:rFonts w:ascii="方正小标宋简体" w:eastAsia="方正小标宋简体" w:hAnsi="宋体" w:cs="宋体"/>
          <w:b/>
          <w:sz w:val="44"/>
          <w:szCs w:val="44"/>
        </w:rPr>
      </w:pPr>
      <w:r w:rsidRPr="009B3CAC">
        <w:rPr>
          <w:rFonts w:ascii="方正小标宋简体" w:eastAsia="方正小标宋简体" w:hAnsi="宋体" w:cs="宋体" w:hint="eastAsia"/>
          <w:b/>
          <w:sz w:val="44"/>
          <w:szCs w:val="44"/>
        </w:rPr>
        <w:t>评分</w:t>
      </w:r>
      <w:bookmarkEnd w:id="5"/>
      <w:r>
        <w:rPr>
          <w:rFonts w:ascii="方正小标宋简体" w:eastAsia="方正小标宋简体" w:hAnsi="宋体" w:cs="宋体" w:hint="eastAsia"/>
          <w:b/>
          <w:sz w:val="44"/>
          <w:szCs w:val="44"/>
        </w:rPr>
        <w:t>细则</w:t>
      </w:r>
    </w:p>
    <w:p w:rsidR="00C15999" w:rsidRPr="009B3CAC" w:rsidRDefault="00C15999" w:rsidP="00C15999">
      <w:pPr>
        <w:spacing w:line="480" w:lineRule="exact"/>
        <w:rPr>
          <w:rFonts w:ascii="仿宋_GB2312" w:eastAsia="仿宋_GB2312"/>
          <w:sz w:val="32"/>
          <w:szCs w:val="32"/>
        </w:rPr>
      </w:pPr>
      <w:r w:rsidRPr="009B3CAC">
        <w:rPr>
          <w:rFonts w:ascii="仿宋_GB2312" w:eastAsia="仿宋_GB2312" w:hAnsi="宋体" w:hint="eastAsia"/>
          <w:b/>
          <w:sz w:val="32"/>
          <w:szCs w:val="32"/>
        </w:rPr>
        <w:t>1、资信评审细则（40分）</w:t>
      </w:r>
    </w:p>
    <w:tbl>
      <w:tblPr>
        <w:tblW w:w="9388"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709"/>
        <w:gridCol w:w="567"/>
        <w:gridCol w:w="6098"/>
        <w:gridCol w:w="1473"/>
      </w:tblGrid>
      <w:tr w:rsidR="00C15999" w:rsidRPr="009B3CAC" w:rsidTr="003622D8">
        <w:trPr>
          <w:trHeight w:val="188"/>
          <w:jc w:val="center"/>
        </w:trPr>
        <w:tc>
          <w:tcPr>
            <w:tcW w:w="541" w:type="dxa"/>
            <w:tcBorders>
              <w:top w:val="single" w:sz="4" w:space="0" w:color="auto"/>
              <w:left w:val="single" w:sz="4" w:space="0" w:color="auto"/>
              <w:bottom w:val="single" w:sz="4" w:space="0" w:color="auto"/>
              <w:right w:val="single" w:sz="4" w:space="0" w:color="auto"/>
            </w:tcBorders>
            <w:vAlign w:val="center"/>
          </w:tcPr>
          <w:p w:rsidR="00C15999" w:rsidRPr="009B3CAC" w:rsidRDefault="00C15999" w:rsidP="003622D8">
            <w:pPr>
              <w:tabs>
                <w:tab w:val="left" w:pos="1080"/>
              </w:tabs>
              <w:spacing w:line="320" w:lineRule="exact"/>
              <w:jc w:val="center"/>
              <w:rPr>
                <w:rFonts w:ascii="仿宋_GB2312" w:eastAsia="仿宋_GB2312" w:hAnsi="宋体"/>
                <w:b/>
                <w:bCs/>
                <w:sz w:val="24"/>
              </w:rPr>
            </w:pPr>
            <w:r w:rsidRPr="009B3CAC">
              <w:rPr>
                <w:rFonts w:ascii="仿宋_GB2312" w:eastAsia="仿宋_GB2312" w:hAnsi="宋体" w:hint="eastAsia"/>
                <w:b/>
                <w:bCs/>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C15999" w:rsidRPr="009B3CAC" w:rsidRDefault="00C15999" w:rsidP="003622D8">
            <w:pPr>
              <w:tabs>
                <w:tab w:val="left" w:pos="1080"/>
              </w:tabs>
              <w:spacing w:line="320" w:lineRule="exact"/>
              <w:jc w:val="center"/>
              <w:rPr>
                <w:rFonts w:ascii="仿宋_GB2312" w:eastAsia="仿宋_GB2312" w:hAnsi="宋体"/>
                <w:b/>
                <w:bCs/>
                <w:sz w:val="24"/>
              </w:rPr>
            </w:pPr>
            <w:r w:rsidRPr="009B3CAC">
              <w:rPr>
                <w:rFonts w:ascii="仿宋_GB2312" w:eastAsia="仿宋_GB2312" w:hAnsi="宋体" w:hint="eastAsia"/>
                <w:b/>
                <w:bCs/>
                <w:sz w:val="24"/>
              </w:rPr>
              <w:t>评分因素</w:t>
            </w:r>
          </w:p>
        </w:tc>
        <w:tc>
          <w:tcPr>
            <w:tcW w:w="567" w:type="dxa"/>
            <w:tcBorders>
              <w:top w:val="single" w:sz="4" w:space="0" w:color="auto"/>
              <w:left w:val="single" w:sz="4" w:space="0" w:color="auto"/>
              <w:bottom w:val="single" w:sz="4" w:space="0" w:color="auto"/>
              <w:right w:val="single" w:sz="4" w:space="0" w:color="auto"/>
            </w:tcBorders>
          </w:tcPr>
          <w:p w:rsidR="00C15999" w:rsidRPr="009B3CAC" w:rsidRDefault="00C15999" w:rsidP="003622D8">
            <w:pPr>
              <w:tabs>
                <w:tab w:val="left" w:pos="1080"/>
              </w:tabs>
              <w:spacing w:line="320" w:lineRule="exact"/>
              <w:jc w:val="center"/>
              <w:rPr>
                <w:rFonts w:ascii="仿宋_GB2312" w:eastAsia="仿宋_GB2312" w:hAnsi="宋体"/>
                <w:b/>
                <w:bCs/>
                <w:sz w:val="24"/>
              </w:rPr>
            </w:pPr>
            <w:r w:rsidRPr="009B3CAC">
              <w:rPr>
                <w:rFonts w:ascii="仿宋_GB2312" w:eastAsia="仿宋_GB2312" w:hAnsi="宋体" w:hint="eastAsia"/>
                <w:b/>
                <w:bCs/>
                <w:sz w:val="24"/>
              </w:rPr>
              <w:t>分值</w:t>
            </w:r>
          </w:p>
        </w:tc>
        <w:tc>
          <w:tcPr>
            <w:tcW w:w="6098" w:type="dxa"/>
            <w:tcBorders>
              <w:top w:val="single" w:sz="4" w:space="0" w:color="auto"/>
              <w:left w:val="single" w:sz="4" w:space="0" w:color="auto"/>
              <w:bottom w:val="single" w:sz="4" w:space="0" w:color="auto"/>
              <w:right w:val="single" w:sz="4" w:space="0" w:color="auto"/>
            </w:tcBorders>
            <w:vAlign w:val="center"/>
          </w:tcPr>
          <w:p w:rsidR="00C15999" w:rsidRPr="009B3CAC" w:rsidRDefault="00C15999" w:rsidP="003622D8">
            <w:pPr>
              <w:tabs>
                <w:tab w:val="left" w:pos="1080"/>
              </w:tabs>
              <w:spacing w:line="320" w:lineRule="exact"/>
              <w:jc w:val="center"/>
              <w:rPr>
                <w:rFonts w:ascii="仿宋_GB2312" w:eastAsia="仿宋_GB2312" w:hAnsi="宋体"/>
                <w:b/>
                <w:bCs/>
                <w:sz w:val="24"/>
              </w:rPr>
            </w:pPr>
            <w:r w:rsidRPr="009B3CAC">
              <w:rPr>
                <w:rFonts w:ascii="仿宋_GB2312" w:eastAsia="仿宋_GB2312" w:hAnsi="宋体" w:hint="eastAsia"/>
                <w:b/>
                <w:bCs/>
                <w:sz w:val="24"/>
              </w:rPr>
              <w:t>评审细则</w:t>
            </w:r>
          </w:p>
        </w:tc>
        <w:tc>
          <w:tcPr>
            <w:tcW w:w="1473" w:type="dxa"/>
            <w:tcBorders>
              <w:top w:val="single" w:sz="4" w:space="0" w:color="auto"/>
              <w:left w:val="single" w:sz="4" w:space="0" w:color="auto"/>
              <w:bottom w:val="single" w:sz="4" w:space="0" w:color="auto"/>
              <w:right w:val="single" w:sz="4" w:space="0" w:color="auto"/>
            </w:tcBorders>
          </w:tcPr>
          <w:p w:rsidR="00C15999" w:rsidRPr="009B3CAC" w:rsidRDefault="00C15999" w:rsidP="003622D8">
            <w:pPr>
              <w:tabs>
                <w:tab w:val="left" w:pos="1080"/>
              </w:tabs>
              <w:spacing w:line="320" w:lineRule="exact"/>
              <w:jc w:val="center"/>
              <w:rPr>
                <w:rFonts w:ascii="仿宋_GB2312" w:eastAsia="仿宋_GB2312" w:hAnsi="宋体"/>
                <w:b/>
                <w:bCs/>
                <w:sz w:val="24"/>
              </w:rPr>
            </w:pPr>
            <w:r w:rsidRPr="009B3CAC">
              <w:rPr>
                <w:rFonts w:ascii="仿宋_GB2312" w:eastAsia="仿宋_GB2312" w:hAnsi="宋体" w:hint="eastAsia"/>
                <w:b/>
                <w:bCs/>
                <w:sz w:val="24"/>
              </w:rPr>
              <w:t>备注</w:t>
            </w:r>
          </w:p>
        </w:tc>
      </w:tr>
      <w:tr w:rsidR="00C15999" w:rsidRPr="009B3CAC" w:rsidTr="003622D8">
        <w:trPr>
          <w:trHeight w:val="1599"/>
          <w:jc w:val="center"/>
        </w:trPr>
        <w:tc>
          <w:tcPr>
            <w:tcW w:w="541" w:type="dxa"/>
            <w:tcBorders>
              <w:top w:val="single" w:sz="4" w:space="0" w:color="auto"/>
              <w:left w:val="single" w:sz="4" w:space="0" w:color="auto"/>
              <w:bottom w:val="single" w:sz="4" w:space="0" w:color="auto"/>
              <w:right w:val="single" w:sz="4" w:space="0" w:color="auto"/>
            </w:tcBorders>
            <w:vAlign w:val="center"/>
          </w:tcPr>
          <w:p w:rsidR="00C15999" w:rsidRPr="009B3CAC" w:rsidRDefault="00C15999" w:rsidP="003622D8">
            <w:pPr>
              <w:tabs>
                <w:tab w:val="left" w:pos="1080"/>
              </w:tabs>
              <w:spacing w:line="300" w:lineRule="exact"/>
              <w:jc w:val="center"/>
              <w:rPr>
                <w:rFonts w:ascii="仿宋_GB2312" w:eastAsia="仿宋_GB2312" w:hAnsi="宋体"/>
                <w:sz w:val="24"/>
              </w:rPr>
            </w:pPr>
            <w:r w:rsidRPr="009B3CAC">
              <w:rPr>
                <w:rFonts w:ascii="仿宋_GB2312" w:eastAsia="仿宋_GB2312" w:hAnsi="宋体" w:hint="eastAsia"/>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C15999" w:rsidRPr="009B3CAC" w:rsidRDefault="00C15999" w:rsidP="003622D8">
            <w:pPr>
              <w:spacing w:line="300" w:lineRule="exact"/>
              <w:jc w:val="center"/>
              <w:rPr>
                <w:rFonts w:ascii="仿宋_GB2312" w:eastAsia="仿宋_GB2312" w:cs="宋体"/>
                <w:sz w:val="24"/>
              </w:rPr>
            </w:pPr>
            <w:r w:rsidRPr="009B3CAC">
              <w:rPr>
                <w:rFonts w:ascii="仿宋_GB2312" w:eastAsia="仿宋_GB2312" w:cs="宋体" w:hint="eastAsia"/>
                <w:sz w:val="24"/>
              </w:rPr>
              <w:t>供应商业绩</w:t>
            </w:r>
          </w:p>
        </w:tc>
        <w:tc>
          <w:tcPr>
            <w:tcW w:w="567" w:type="dxa"/>
            <w:tcBorders>
              <w:top w:val="single" w:sz="4" w:space="0" w:color="auto"/>
              <w:left w:val="single" w:sz="4" w:space="0" w:color="auto"/>
              <w:bottom w:val="single" w:sz="4" w:space="0" w:color="auto"/>
              <w:right w:val="single" w:sz="4" w:space="0" w:color="auto"/>
            </w:tcBorders>
            <w:vAlign w:val="center"/>
          </w:tcPr>
          <w:p w:rsidR="00C15999" w:rsidRPr="009B3CAC" w:rsidRDefault="00C15999" w:rsidP="003622D8">
            <w:pPr>
              <w:spacing w:line="300" w:lineRule="exact"/>
              <w:jc w:val="center"/>
              <w:rPr>
                <w:rFonts w:ascii="仿宋_GB2312" w:eastAsia="仿宋_GB2312" w:cs="宋体"/>
                <w:sz w:val="24"/>
              </w:rPr>
            </w:pPr>
            <w:r w:rsidRPr="009B3CAC">
              <w:rPr>
                <w:rFonts w:ascii="仿宋_GB2312" w:eastAsia="仿宋_GB2312" w:cs="宋体" w:hint="eastAsia"/>
                <w:sz w:val="24"/>
              </w:rPr>
              <w:t>15分</w:t>
            </w:r>
          </w:p>
        </w:tc>
        <w:tc>
          <w:tcPr>
            <w:tcW w:w="6098" w:type="dxa"/>
            <w:tcBorders>
              <w:top w:val="single" w:sz="4" w:space="0" w:color="auto"/>
              <w:left w:val="single" w:sz="4" w:space="0" w:color="auto"/>
              <w:bottom w:val="single" w:sz="4" w:space="0" w:color="auto"/>
              <w:right w:val="single" w:sz="4" w:space="0" w:color="auto"/>
            </w:tcBorders>
            <w:vAlign w:val="center"/>
          </w:tcPr>
          <w:p w:rsidR="00C15999" w:rsidRDefault="00C15999" w:rsidP="003622D8">
            <w:pPr>
              <w:spacing w:line="300" w:lineRule="exact"/>
              <w:ind w:firstLineChars="200" w:firstLine="480"/>
              <w:rPr>
                <w:rFonts w:ascii="仿宋_GB2312" w:eastAsia="仿宋_GB2312"/>
                <w:sz w:val="24"/>
                <w:lang w:eastAsia="zh-CN"/>
              </w:rPr>
            </w:pPr>
            <w:r w:rsidRPr="009B3CAC">
              <w:rPr>
                <w:rFonts w:ascii="仿宋_GB2312" w:eastAsia="仿宋_GB2312" w:hint="eastAsia"/>
                <w:sz w:val="24"/>
              </w:rPr>
              <w:t>自2020年以来至本次投标截止日期，供应商所承办（运营或执行）过的市级及市级以上同类型的运动会或</w:t>
            </w:r>
            <w:r>
              <w:rPr>
                <w:rFonts w:ascii="仿宋_GB2312" w:eastAsia="仿宋_GB2312" w:hint="eastAsia"/>
                <w:sz w:val="24"/>
              </w:rPr>
              <w:t>省级</w:t>
            </w:r>
            <w:r w:rsidRPr="009B3CAC">
              <w:rPr>
                <w:rFonts w:ascii="仿宋_GB2312" w:eastAsia="仿宋_GB2312" w:hint="eastAsia"/>
                <w:sz w:val="24"/>
              </w:rPr>
              <w:t>单项体育赛事（三人制</w:t>
            </w:r>
            <w:r w:rsidRPr="009B3CAC">
              <w:rPr>
                <w:rFonts w:ascii="仿宋_GB2312" w:eastAsia="仿宋_GB2312" w:hAnsi="宋体" w:cs="宋体" w:hint="eastAsia"/>
                <w:sz w:val="24"/>
              </w:rPr>
              <w:t>篮球、羽毛球、乒乓球、游泳、田径、工间啦啦操以及趣味运动会</w:t>
            </w:r>
            <w:r w:rsidRPr="009B3CAC">
              <w:rPr>
                <w:rFonts w:ascii="仿宋_GB2312" w:eastAsia="仿宋_GB2312" w:hint="eastAsia"/>
                <w:sz w:val="24"/>
              </w:rPr>
              <w:t>）满3项及以上（提供合同、中标通知书复印件或秩序册原件）。本项满分</w:t>
            </w:r>
            <w:r>
              <w:rPr>
                <w:rFonts w:ascii="仿宋_GB2312" w:eastAsia="仿宋_GB2312" w:hint="eastAsia"/>
                <w:sz w:val="24"/>
              </w:rPr>
              <w:t>15</w:t>
            </w:r>
            <w:r w:rsidRPr="009B3CAC">
              <w:rPr>
                <w:rFonts w:ascii="仿宋_GB2312" w:eastAsia="仿宋_GB2312" w:hint="eastAsia"/>
                <w:sz w:val="24"/>
              </w:rPr>
              <w:t>分。</w:t>
            </w:r>
          </w:p>
          <w:p w:rsidR="00BD04CB" w:rsidRDefault="00BD04CB" w:rsidP="00BD04CB">
            <w:pPr>
              <w:spacing w:line="300" w:lineRule="exact"/>
              <w:rPr>
                <w:rFonts w:ascii="仿宋_GB2312" w:eastAsia="仿宋_GB2312" w:hAnsi="宋体" w:cs="宋体"/>
                <w:b/>
                <w:bCs/>
                <w:sz w:val="24"/>
              </w:rPr>
            </w:pPr>
            <w:r>
              <w:rPr>
                <w:rFonts w:ascii="仿宋_GB2312" w:eastAsia="仿宋_GB2312" w:hAnsi="宋体" w:cs="宋体" w:hint="eastAsia"/>
                <w:b/>
                <w:bCs/>
                <w:sz w:val="24"/>
              </w:rPr>
              <w:t>注：（1）供应商须提供上述业绩合同的原件或彩色扫描件，合同中须反映出上述业绩项目服务内容;</w:t>
            </w:r>
          </w:p>
          <w:p w:rsidR="00BD04CB" w:rsidRDefault="00BD04CB" w:rsidP="00BD04CB">
            <w:pPr>
              <w:spacing w:line="300" w:lineRule="exact"/>
              <w:ind w:firstLineChars="200" w:firstLine="482"/>
              <w:jc w:val="left"/>
              <w:rPr>
                <w:rFonts w:ascii="仿宋_GB2312" w:eastAsia="仿宋_GB2312" w:hAnsi="宋体" w:cs="宋体"/>
                <w:b/>
                <w:bCs/>
                <w:sz w:val="24"/>
              </w:rPr>
            </w:pPr>
            <w:r>
              <w:rPr>
                <w:rFonts w:ascii="仿宋_GB2312" w:eastAsia="仿宋_GB2312" w:hAnsi="宋体" w:cs="宋体" w:hint="eastAsia"/>
                <w:b/>
                <w:bCs/>
                <w:sz w:val="24"/>
              </w:rPr>
              <w:t>（2）本项目所指业绩均为已完成业绩，时间以合同签订时间为准；</w:t>
            </w:r>
          </w:p>
          <w:p w:rsidR="00BD04CB" w:rsidRDefault="00BD04CB" w:rsidP="00BD04CB">
            <w:pPr>
              <w:spacing w:line="300" w:lineRule="exact"/>
              <w:ind w:firstLineChars="200" w:firstLine="482"/>
              <w:jc w:val="left"/>
              <w:rPr>
                <w:rFonts w:ascii="仿宋_GB2312" w:eastAsia="仿宋_GB2312" w:hAnsi="宋体" w:cs="宋体"/>
                <w:b/>
                <w:bCs/>
                <w:sz w:val="24"/>
              </w:rPr>
            </w:pPr>
            <w:r>
              <w:rPr>
                <w:rFonts w:ascii="仿宋_GB2312" w:eastAsia="仿宋_GB2312" w:hAnsi="宋体" w:cs="宋体" w:hint="eastAsia"/>
                <w:b/>
                <w:bCs/>
                <w:sz w:val="24"/>
              </w:rPr>
              <w:t>（3）所提供业绩合同，采购人（或合同甲方）须是市级有关行政部门或市级及以上运动协会。</w:t>
            </w:r>
          </w:p>
          <w:p w:rsidR="00BD04CB" w:rsidRDefault="00BD04CB" w:rsidP="00BD04CB">
            <w:pPr>
              <w:spacing w:line="300" w:lineRule="exact"/>
              <w:ind w:firstLineChars="200" w:firstLine="482"/>
              <w:jc w:val="left"/>
              <w:rPr>
                <w:rFonts w:ascii="仿宋_GB2312" w:eastAsia="仿宋_GB2312" w:hAnsi="宋体" w:cs="宋体"/>
                <w:b/>
                <w:bCs/>
                <w:sz w:val="24"/>
              </w:rPr>
            </w:pPr>
            <w:r>
              <w:rPr>
                <w:rFonts w:ascii="仿宋_GB2312" w:eastAsia="仿宋_GB2312" w:hAnsi="宋体" w:cs="宋体" w:hint="eastAsia"/>
                <w:b/>
                <w:bCs/>
                <w:sz w:val="24"/>
              </w:rPr>
              <w:t>（4）有关行政部门指：蚌埠市直机关工委、蚌埠市总工会、蚌埠市文体旅局。</w:t>
            </w:r>
          </w:p>
          <w:p w:rsidR="00BD04CB" w:rsidRDefault="00BD04CB" w:rsidP="00BD04CB">
            <w:pPr>
              <w:spacing w:line="300" w:lineRule="exact"/>
              <w:ind w:firstLineChars="200" w:firstLine="482"/>
              <w:jc w:val="left"/>
              <w:rPr>
                <w:rFonts w:ascii="仿宋_GB2312" w:eastAsia="仿宋_GB2312" w:hAnsi="宋体" w:cs="宋体"/>
                <w:b/>
                <w:bCs/>
                <w:sz w:val="24"/>
              </w:rPr>
            </w:pPr>
            <w:r>
              <w:rPr>
                <w:rFonts w:ascii="仿宋_GB2312" w:eastAsia="仿宋_GB2312" w:hAnsi="宋体" w:cs="宋体" w:hint="eastAsia"/>
                <w:b/>
                <w:bCs/>
                <w:sz w:val="24"/>
              </w:rPr>
              <w:t>（5）有关运动协会指：蚌埠市羽毛球协会、蚌埠市田径协会、蚌埠市乒乓球协会、蚌埠市游泳协会以及市级以上同等运动协会。</w:t>
            </w:r>
          </w:p>
          <w:p w:rsidR="00C15999" w:rsidRPr="00BD04CB" w:rsidRDefault="00BD04CB" w:rsidP="00BD04CB">
            <w:pPr>
              <w:pStyle w:val="a0"/>
              <w:ind w:firstLineChars="200" w:firstLine="482"/>
              <w:rPr>
                <w:lang w:eastAsia="zh-CN"/>
              </w:rPr>
            </w:pPr>
            <w:r>
              <w:rPr>
                <w:rFonts w:ascii="仿宋_GB2312" w:eastAsia="仿宋_GB2312" w:hAnsi="宋体" w:cs="宋体" w:hint="eastAsia"/>
                <w:b/>
                <w:bCs/>
                <w:sz w:val="24"/>
              </w:rPr>
              <w:t>（6）评标小组将保留要求投标人提供原件予以核查的权利。未提供相关证明文件复印件的不得分；评审过程中如发现填报不实，本项不得分。</w:t>
            </w:r>
          </w:p>
        </w:tc>
        <w:tc>
          <w:tcPr>
            <w:tcW w:w="1473" w:type="dxa"/>
            <w:tcBorders>
              <w:top w:val="single" w:sz="4" w:space="0" w:color="auto"/>
              <w:left w:val="single" w:sz="4" w:space="0" w:color="auto"/>
              <w:right w:val="single" w:sz="4" w:space="0" w:color="auto"/>
            </w:tcBorders>
            <w:vAlign w:val="center"/>
          </w:tcPr>
          <w:p w:rsidR="00C15999" w:rsidRPr="009B3CAC" w:rsidRDefault="00C15999" w:rsidP="003622D8">
            <w:pPr>
              <w:adjustRightInd w:val="0"/>
              <w:snapToGrid w:val="0"/>
              <w:spacing w:line="300" w:lineRule="exact"/>
              <w:rPr>
                <w:rFonts w:ascii="仿宋_GB2312" w:eastAsia="仿宋_GB2312" w:hAnsi="宋体"/>
                <w:sz w:val="24"/>
              </w:rPr>
            </w:pPr>
            <w:r w:rsidRPr="009B3CAC">
              <w:rPr>
                <w:rFonts w:ascii="仿宋_GB2312" w:eastAsia="仿宋_GB2312" w:hint="eastAsia"/>
                <w:kern w:val="2"/>
                <w:sz w:val="24"/>
              </w:rPr>
              <w:t>评审核验纸质标书，投标文件须能反映本细则规定的评审内容</w:t>
            </w:r>
          </w:p>
        </w:tc>
      </w:tr>
      <w:tr w:rsidR="00C15999" w:rsidRPr="009B3CAC" w:rsidTr="003622D8">
        <w:trPr>
          <w:trHeight w:val="1706"/>
          <w:jc w:val="center"/>
        </w:trPr>
        <w:tc>
          <w:tcPr>
            <w:tcW w:w="541" w:type="dxa"/>
            <w:tcBorders>
              <w:top w:val="single" w:sz="4" w:space="0" w:color="auto"/>
              <w:left w:val="single" w:sz="4" w:space="0" w:color="auto"/>
              <w:bottom w:val="single" w:sz="4" w:space="0" w:color="auto"/>
              <w:right w:val="single" w:sz="4" w:space="0" w:color="auto"/>
            </w:tcBorders>
            <w:vAlign w:val="center"/>
          </w:tcPr>
          <w:p w:rsidR="00C15999" w:rsidRPr="009B3CAC" w:rsidRDefault="00C15999" w:rsidP="003622D8">
            <w:pPr>
              <w:tabs>
                <w:tab w:val="left" w:pos="1080"/>
              </w:tabs>
              <w:spacing w:line="300" w:lineRule="exact"/>
              <w:jc w:val="center"/>
              <w:rPr>
                <w:rFonts w:ascii="仿宋_GB2312" w:eastAsia="仿宋_GB2312" w:hAnsi="宋体"/>
                <w:sz w:val="24"/>
              </w:rPr>
            </w:pPr>
            <w:r w:rsidRPr="009B3CAC">
              <w:rPr>
                <w:rFonts w:ascii="仿宋_GB2312" w:eastAsia="仿宋_GB2312"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C15999" w:rsidRPr="009B3CAC" w:rsidRDefault="00C15999" w:rsidP="003622D8">
            <w:pPr>
              <w:spacing w:line="300" w:lineRule="exact"/>
              <w:jc w:val="center"/>
              <w:rPr>
                <w:rFonts w:ascii="仿宋_GB2312" w:eastAsia="仿宋_GB2312" w:cs="宋体"/>
                <w:sz w:val="24"/>
              </w:rPr>
            </w:pPr>
            <w:r w:rsidRPr="009B3CAC">
              <w:rPr>
                <w:rFonts w:ascii="仿宋_GB2312" w:eastAsia="仿宋_GB2312" w:cs="宋体" w:hint="eastAsia"/>
                <w:sz w:val="24"/>
              </w:rPr>
              <w:t>团队人员配置</w:t>
            </w:r>
          </w:p>
        </w:tc>
        <w:tc>
          <w:tcPr>
            <w:tcW w:w="567" w:type="dxa"/>
            <w:tcBorders>
              <w:top w:val="single" w:sz="4" w:space="0" w:color="auto"/>
              <w:left w:val="single" w:sz="4" w:space="0" w:color="auto"/>
              <w:bottom w:val="single" w:sz="4" w:space="0" w:color="auto"/>
              <w:right w:val="single" w:sz="4" w:space="0" w:color="auto"/>
            </w:tcBorders>
            <w:vAlign w:val="center"/>
          </w:tcPr>
          <w:p w:rsidR="00C15999" w:rsidRPr="002E683C" w:rsidRDefault="00C15999" w:rsidP="003622D8">
            <w:pPr>
              <w:spacing w:line="300" w:lineRule="exact"/>
              <w:jc w:val="left"/>
              <w:rPr>
                <w:rFonts w:ascii="仿宋_GB2312" w:eastAsia="仿宋_GB2312"/>
                <w:color w:val="000000"/>
                <w:sz w:val="24"/>
              </w:rPr>
            </w:pPr>
            <w:r w:rsidRPr="002E683C">
              <w:rPr>
                <w:rFonts w:ascii="仿宋_GB2312" w:eastAsia="仿宋_GB2312" w:hint="eastAsia"/>
                <w:color w:val="000000"/>
                <w:sz w:val="24"/>
              </w:rPr>
              <w:t>10分</w:t>
            </w:r>
          </w:p>
        </w:tc>
        <w:tc>
          <w:tcPr>
            <w:tcW w:w="6098" w:type="dxa"/>
            <w:tcBorders>
              <w:top w:val="single" w:sz="4" w:space="0" w:color="auto"/>
              <w:left w:val="single" w:sz="4" w:space="0" w:color="auto"/>
              <w:bottom w:val="single" w:sz="4" w:space="0" w:color="auto"/>
              <w:right w:val="single" w:sz="4" w:space="0" w:color="auto"/>
            </w:tcBorders>
            <w:vAlign w:val="center"/>
          </w:tcPr>
          <w:p w:rsidR="00C15999" w:rsidRPr="009B3CAC" w:rsidRDefault="00C15999" w:rsidP="003622D8">
            <w:pPr>
              <w:spacing w:line="300" w:lineRule="exact"/>
              <w:jc w:val="left"/>
              <w:rPr>
                <w:rFonts w:ascii="仿宋_GB2312" w:eastAsia="仿宋_GB2312"/>
                <w:sz w:val="24"/>
              </w:rPr>
            </w:pPr>
            <w:r w:rsidRPr="009B3CAC">
              <w:rPr>
                <w:rFonts w:ascii="仿宋_GB2312" w:eastAsia="仿宋_GB2312" w:hint="eastAsia"/>
                <w:sz w:val="24"/>
                <w:lang w:eastAsia="zh-CN"/>
              </w:rPr>
              <w:t>供应商</w:t>
            </w:r>
            <w:r w:rsidRPr="009B3CAC">
              <w:rPr>
                <w:rFonts w:ascii="仿宋_GB2312" w:eastAsia="仿宋_GB2312" w:hint="eastAsia"/>
                <w:sz w:val="24"/>
              </w:rPr>
              <w:t>拟派</w:t>
            </w:r>
            <w:r>
              <w:rPr>
                <w:rFonts w:ascii="仿宋_GB2312" w:eastAsia="仿宋_GB2312" w:hint="eastAsia"/>
                <w:sz w:val="24"/>
              </w:rPr>
              <w:t>综合</w:t>
            </w:r>
            <w:r w:rsidRPr="009B3CAC">
              <w:rPr>
                <w:rFonts w:ascii="仿宋_GB2312" w:eastAsia="仿宋_GB2312" w:hint="eastAsia"/>
                <w:sz w:val="24"/>
              </w:rPr>
              <w:t>服务团队人员：</w:t>
            </w:r>
          </w:p>
          <w:p w:rsidR="00C15999" w:rsidRPr="009B3CAC" w:rsidRDefault="00C15999" w:rsidP="003622D8">
            <w:pPr>
              <w:spacing w:line="300" w:lineRule="exact"/>
              <w:jc w:val="left"/>
              <w:rPr>
                <w:rFonts w:ascii="仿宋_GB2312" w:eastAsia="仿宋_GB2312"/>
                <w:sz w:val="24"/>
              </w:rPr>
            </w:pPr>
            <w:r w:rsidRPr="009B3CAC">
              <w:rPr>
                <w:rFonts w:ascii="仿宋_GB2312" w:eastAsia="仿宋_GB2312" w:hint="eastAsia"/>
                <w:sz w:val="24"/>
              </w:rPr>
              <w:t>（1）拟派</w:t>
            </w:r>
            <w:r>
              <w:rPr>
                <w:rFonts w:ascii="仿宋_GB2312" w:eastAsia="仿宋_GB2312" w:hint="eastAsia"/>
                <w:sz w:val="24"/>
              </w:rPr>
              <w:t>综合</w:t>
            </w:r>
            <w:r w:rsidRPr="009B3CAC">
              <w:rPr>
                <w:rFonts w:ascii="仿宋_GB2312" w:eastAsia="仿宋_GB2312" w:hint="eastAsia"/>
                <w:sz w:val="24"/>
              </w:rPr>
              <w:t>服务团队人员8人以上的，得</w:t>
            </w:r>
            <w:r>
              <w:rPr>
                <w:rFonts w:ascii="仿宋_GB2312" w:eastAsia="仿宋_GB2312" w:hint="eastAsia"/>
                <w:sz w:val="24"/>
              </w:rPr>
              <w:t>8</w:t>
            </w:r>
            <w:r w:rsidRPr="009B3CAC">
              <w:rPr>
                <w:rFonts w:ascii="仿宋_GB2312" w:eastAsia="仿宋_GB2312" w:hint="eastAsia"/>
                <w:sz w:val="24"/>
              </w:rPr>
              <w:t>分；</w:t>
            </w:r>
          </w:p>
          <w:p w:rsidR="00C15999" w:rsidRPr="009B3CAC" w:rsidRDefault="00C15999" w:rsidP="003622D8">
            <w:pPr>
              <w:spacing w:line="300" w:lineRule="exact"/>
              <w:jc w:val="left"/>
              <w:rPr>
                <w:rFonts w:ascii="仿宋_GB2312" w:eastAsia="仿宋_GB2312"/>
                <w:sz w:val="24"/>
              </w:rPr>
            </w:pPr>
            <w:r w:rsidRPr="009B3CAC">
              <w:rPr>
                <w:rFonts w:ascii="仿宋_GB2312" w:eastAsia="仿宋_GB2312" w:hint="eastAsia"/>
                <w:sz w:val="24"/>
              </w:rPr>
              <w:t>（2）拟派</w:t>
            </w:r>
            <w:r>
              <w:rPr>
                <w:rFonts w:ascii="仿宋_GB2312" w:eastAsia="仿宋_GB2312" w:hint="eastAsia"/>
                <w:sz w:val="24"/>
              </w:rPr>
              <w:t>综合</w:t>
            </w:r>
            <w:r w:rsidRPr="009B3CAC">
              <w:rPr>
                <w:rFonts w:ascii="仿宋_GB2312" w:eastAsia="仿宋_GB2312" w:hint="eastAsia"/>
                <w:sz w:val="24"/>
              </w:rPr>
              <w:t>服务团队人员5人的，得5分；</w:t>
            </w:r>
          </w:p>
          <w:p w:rsidR="00C15999" w:rsidRDefault="00C15999" w:rsidP="003622D8">
            <w:pPr>
              <w:spacing w:line="300" w:lineRule="exact"/>
              <w:jc w:val="left"/>
              <w:rPr>
                <w:rFonts w:ascii="仿宋_GB2312" w:eastAsia="仿宋_GB2312"/>
                <w:sz w:val="24"/>
              </w:rPr>
            </w:pPr>
            <w:r w:rsidRPr="009B3CAC">
              <w:rPr>
                <w:rFonts w:ascii="仿宋_GB2312" w:eastAsia="仿宋_GB2312" w:hint="eastAsia"/>
                <w:sz w:val="24"/>
              </w:rPr>
              <w:t>（3）拟派</w:t>
            </w:r>
            <w:r>
              <w:rPr>
                <w:rFonts w:ascii="仿宋_GB2312" w:eastAsia="仿宋_GB2312" w:hint="eastAsia"/>
                <w:sz w:val="24"/>
              </w:rPr>
              <w:t>综合</w:t>
            </w:r>
            <w:r w:rsidRPr="009B3CAC">
              <w:rPr>
                <w:rFonts w:ascii="仿宋_GB2312" w:eastAsia="仿宋_GB2312" w:hint="eastAsia"/>
                <w:sz w:val="24"/>
              </w:rPr>
              <w:t>服务团队人员3人的，得3分</w:t>
            </w:r>
            <w:r w:rsidRPr="009B3CAC">
              <w:rPr>
                <w:rFonts w:ascii="仿宋_GB2312" w:eastAsia="仿宋_GB2312" w:hint="eastAsia"/>
                <w:sz w:val="24"/>
                <w:lang w:eastAsia="zh-CN"/>
              </w:rPr>
              <w:t>；</w:t>
            </w:r>
            <w:r w:rsidRPr="009B3CAC">
              <w:rPr>
                <w:rFonts w:ascii="仿宋_GB2312" w:eastAsia="仿宋_GB2312" w:hint="eastAsia"/>
                <w:sz w:val="24"/>
              </w:rPr>
              <w:t>不足</w:t>
            </w:r>
            <w:r>
              <w:rPr>
                <w:rFonts w:ascii="仿宋_GB2312" w:eastAsia="仿宋_GB2312" w:hint="eastAsia"/>
                <w:sz w:val="24"/>
              </w:rPr>
              <w:t>3</w:t>
            </w:r>
            <w:r w:rsidRPr="009B3CAC">
              <w:rPr>
                <w:rFonts w:ascii="仿宋_GB2312" w:eastAsia="仿宋_GB2312" w:hint="eastAsia"/>
                <w:sz w:val="24"/>
              </w:rPr>
              <w:t>人的，不得分</w:t>
            </w:r>
            <w:r>
              <w:rPr>
                <w:rFonts w:ascii="仿宋_GB2312" w:eastAsia="仿宋_GB2312" w:hint="eastAsia"/>
                <w:sz w:val="24"/>
              </w:rPr>
              <w:t>；</w:t>
            </w:r>
          </w:p>
          <w:p w:rsidR="00C15999" w:rsidRPr="002E683C" w:rsidRDefault="00C15999" w:rsidP="003622D8">
            <w:pPr>
              <w:spacing w:line="300" w:lineRule="exact"/>
              <w:jc w:val="left"/>
              <w:rPr>
                <w:rFonts w:ascii="仿宋_GB2312" w:eastAsia="仿宋_GB2312"/>
                <w:sz w:val="24"/>
              </w:rPr>
            </w:pPr>
            <w:r w:rsidRPr="002E683C">
              <w:rPr>
                <w:rFonts w:ascii="仿宋_GB2312" w:eastAsia="仿宋_GB2312" w:hint="eastAsia"/>
                <w:sz w:val="24"/>
              </w:rPr>
              <w:t>（4）拟派综合服务团队人员8人以上的，每增加1人加0.5分，加满10分为止；</w:t>
            </w:r>
          </w:p>
          <w:p w:rsidR="00C15999" w:rsidRPr="002E683C" w:rsidRDefault="00C15999" w:rsidP="003622D8">
            <w:pPr>
              <w:spacing w:line="300" w:lineRule="exact"/>
              <w:jc w:val="left"/>
              <w:rPr>
                <w:rFonts w:ascii="仿宋_GB2312"/>
                <w:sz w:val="24"/>
              </w:rPr>
            </w:pPr>
            <w:r w:rsidRPr="002E683C">
              <w:rPr>
                <w:rFonts w:ascii="仿宋_GB2312" w:eastAsia="仿宋_GB2312" w:hint="eastAsia"/>
                <w:sz w:val="24"/>
              </w:rPr>
              <w:t>（5）专项服务人员按技术需求载明的人员配置。</w:t>
            </w:r>
          </w:p>
        </w:tc>
        <w:tc>
          <w:tcPr>
            <w:tcW w:w="1473" w:type="dxa"/>
            <w:tcBorders>
              <w:left w:val="single" w:sz="4" w:space="0" w:color="auto"/>
              <w:right w:val="single" w:sz="4" w:space="0" w:color="auto"/>
            </w:tcBorders>
            <w:vAlign w:val="center"/>
          </w:tcPr>
          <w:p w:rsidR="00C15999" w:rsidRPr="009B3CAC" w:rsidRDefault="00C15999" w:rsidP="003622D8">
            <w:pPr>
              <w:adjustRightInd w:val="0"/>
              <w:snapToGrid w:val="0"/>
              <w:spacing w:line="300" w:lineRule="exact"/>
              <w:textAlignment w:val="baseline"/>
              <w:rPr>
                <w:rFonts w:ascii="仿宋_GB2312" w:eastAsia="仿宋_GB2312" w:hAnsi="宋体" w:cs="宋体"/>
                <w:sz w:val="24"/>
              </w:rPr>
            </w:pPr>
          </w:p>
        </w:tc>
      </w:tr>
      <w:tr w:rsidR="00C15999" w:rsidRPr="009B3CAC" w:rsidTr="003622D8">
        <w:trPr>
          <w:trHeight w:val="90"/>
          <w:jc w:val="center"/>
        </w:trPr>
        <w:tc>
          <w:tcPr>
            <w:tcW w:w="541" w:type="dxa"/>
            <w:tcBorders>
              <w:top w:val="single" w:sz="4" w:space="0" w:color="auto"/>
              <w:left w:val="single" w:sz="4" w:space="0" w:color="auto"/>
              <w:bottom w:val="single" w:sz="4" w:space="0" w:color="auto"/>
              <w:right w:val="single" w:sz="4" w:space="0" w:color="auto"/>
            </w:tcBorders>
            <w:vAlign w:val="center"/>
          </w:tcPr>
          <w:p w:rsidR="00C15999" w:rsidRPr="009B3CAC" w:rsidRDefault="00C15999" w:rsidP="003622D8">
            <w:pPr>
              <w:tabs>
                <w:tab w:val="left" w:pos="1080"/>
              </w:tabs>
              <w:spacing w:line="300" w:lineRule="exact"/>
              <w:jc w:val="center"/>
              <w:rPr>
                <w:rFonts w:ascii="仿宋_GB2312" w:eastAsia="仿宋_GB2312" w:hAnsi="宋体"/>
                <w:sz w:val="24"/>
              </w:rPr>
            </w:pPr>
            <w:r w:rsidRPr="009B3CAC">
              <w:rPr>
                <w:rFonts w:ascii="仿宋_GB2312" w:eastAsia="仿宋_GB2312" w:hAnsi="宋体"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C15999" w:rsidRPr="009B3CAC" w:rsidRDefault="00C15999" w:rsidP="003622D8">
            <w:pPr>
              <w:spacing w:line="300" w:lineRule="exact"/>
              <w:jc w:val="center"/>
              <w:rPr>
                <w:rFonts w:ascii="仿宋_GB2312" w:eastAsia="仿宋_GB2312" w:cs="宋体"/>
                <w:color w:val="0000FF"/>
                <w:sz w:val="24"/>
              </w:rPr>
            </w:pPr>
            <w:r w:rsidRPr="009B3CAC">
              <w:rPr>
                <w:rFonts w:ascii="仿宋_GB2312" w:eastAsia="仿宋_GB2312" w:hAnsi="宋体" w:hint="eastAsia"/>
                <w:sz w:val="24"/>
              </w:rPr>
              <w:t>赛事场地、器材保障</w:t>
            </w:r>
          </w:p>
        </w:tc>
        <w:tc>
          <w:tcPr>
            <w:tcW w:w="567" w:type="dxa"/>
            <w:tcBorders>
              <w:top w:val="single" w:sz="4" w:space="0" w:color="auto"/>
              <w:left w:val="single" w:sz="4" w:space="0" w:color="auto"/>
              <w:bottom w:val="single" w:sz="4" w:space="0" w:color="auto"/>
              <w:right w:val="single" w:sz="4" w:space="0" w:color="auto"/>
            </w:tcBorders>
            <w:vAlign w:val="center"/>
          </w:tcPr>
          <w:p w:rsidR="00C15999" w:rsidRPr="009B3CAC" w:rsidRDefault="00C15999" w:rsidP="003622D8">
            <w:pPr>
              <w:spacing w:line="300" w:lineRule="exact"/>
              <w:jc w:val="center"/>
              <w:rPr>
                <w:rFonts w:ascii="仿宋_GB2312" w:eastAsia="仿宋_GB2312" w:cs="宋体"/>
                <w:sz w:val="24"/>
              </w:rPr>
            </w:pPr>
            <w:r w:rsidRPr="009B3CAC">
              <w:rPr>
                <w:rFonts w:ascii="仿宋_GB2312" w:eastAsia="仿宋_GB2312" w:cs="宋体" w:hint="eastAsia"/>
                <w:sz w:val="24"/>
              </w:rPr>
              <w:t>15分</w:t>
            </w:r>
          </w:p>
        </w:tc>
        <w:tc>
          <w:tcPr>
            <w:tcW w:w="6098" w:type="dxa"/>
            <w:tcBorders>
              <w:top w:val="single" w:sz="4" w:space="0" w:color="auto"/>
              <w:left w:val="single" w:sz="4" w:space="0" w:color="auto"/>
              <w:bottom w:val="single" w:sz="4" w:space="0" w:color="auto"/>
              <w:right w:val="single" w:sz="4" w:space="0" w:color="auto"/>
            </w:tcBorders>
            <w:vAlign w:val="center"/>
          </w:tcPr>
          <w:p w:rsidR="00C15999" w:rsidRPr="009B3CAC" w:rsidRDefault="00C15999" w:rsidP="003622D8">
            <w:pPr>
              <w:spacing w:line="300" w:lineRule="exact"/>
              <w:rPr>
                <w:rFonts w:ascii="仿宋_GB2312" w:eastAsia="仿宋_GB2312"/>
                <w:sz w:val="24"/>
              </w:rPr>
            </w:pPr>
            <w:r w:rsidRPr="009B3CAC">
              <w:rPr>
                <w:rFonts w:ascii="仿宋_GB2312" w:eastAsia="仿宋_GB2312" w:hint="eastAsia"/>
                <w:sz w:val="24"/>
              </w:rPr>
              <w:t>供应商提供如下保障：</w:t>
            </w:r>
          </w:p>
          <w:p w:rsidR="00C15999" w:rsidRPr="009B3CAC" w:rsidRDefault="00C15999" w:rsidP="003622D8">
            <w:pPr>
              <w:spacing w:line="300" w:lineRule="exact"/>
              <w:rPr>
                <w:rFonts w:ascii="仿宋_GB2312" w:eastAsia="仿宋_GB2312" w:hAnsi="宋体" w:cs="宋体"/>
                <w:sz w:val="24"/>
              </w:rPr>
            </w:pPr>
            <w:r w:rsidRPr="009B3CAC">
              <w:rPr>
                <w:rFonts w:ascii="仿宋_GB2312" w:eastAsia="仿宋_GB2312" w:hAnsi="宋体" w:cs="宋体" w:hint="eastAsia"/>
                <w:sz w:val="24"/>
              </w:rPr>
              <w:t>（一）必须的场地、器材保障；本项15分。</w:t>
            </w:r>
          </w:p>
          <w:p w:rsidR="00C15999" w:rsidRPr="009B3CAC" w:rsidRDefault="00C15999" w:rsidP="003622D8">
            <w:pPr>
              <w:spacing w:line="300" w:lineRule="exact"/>
              <w:rPr>
                <w:rFonts w:ascii="仿宋_GB2312" w:eastAsia="仿宋_GB2312" w:hAnsi="宋体" w:cs="宋体"/>
                <w:sz w:val="24"/>
              </w:rPr>
            </w:pPr>
            <w:r w:rsidRPr="009B3CAC">
              <w:rPr>
                <w:rFonts w:ascii="仿宋_GB2312" w:eastAsia="仿宋_GB2312" w:hAnsi="宋体" w:cs="宋体" w:hint="eastAsia"/>
                <w:sz w:val="24"/>
              </w:rPr>
              <w:t>提供指定承办比赛场馆的使用证明（场地租用协议或使用证明函）；</w:t>
            </w:r>
          </w:p>
          <w:p w:rsidR="00C15999" w:rsidRPr="009B3CAC" w:rsidRDefault="00C15999" w:rsidP="003622D8">
            <w:pPr>
              <w:spacing w:line="300" w:lineRule="exact"/>
              <w:rPr>
                <w:rFonts w:ascii="仿宋_GB2312" w:eastAsia="仿宋_GB2312"/>
                <w:sz w:val="24"/>
              </w:rPr>
            </w:pPr>
            <w:r w:rsidRPr="009B3CAC">
              <w:rPr>
                <w:rFonts w:ascii="仿宋_GB2312" w:eastAsia="仿宋_GB2312" w:hAnsi="宋体" w:cs="宋体" w:hint="eastAsia"/>
                <w:sz w:val="24"/>
              </w:rPr>
              <w:t>（二）提供符合承办市级运动会（三人制篮球、羽毛球、</w:t>
            </w:r>
            <w:r w:rsidRPr="009B3CAC">
              <w:rPr>
                <w:rFonts w:ascii="仿宋_GB2312" w:eastAsia="仿宋_GB2312" w:hAnsi="宋体" w:cs="宋体" w:hint="eastAsia"/>
                <w:sz w:val="24"/>
              </w:rPr>
              <w:lastRenderedPageBreak/>
              <w:t>乒乓球、游泳、田径）赛事所需的器材，并能保障赛事正常进行。</w:t>
            </w:r>
          </w:p>
        </w:tc>
        <w:tc>
          <w:tcPr>
            <w:tcW w:w="1473" w:type="dxa"/>
            <w:tcBorders>
              <w:left w:val="single" w:sz="4" w:space="0" w:color="auto"/>
              <w:bottom w:val="single" w:sz="4" w:space="0" w:color="auto"/>
              <w:right w:val="single" w:sz="4" w:space="0" w:color="auto"/>
            </w:tcBorders>
            <w:vAlign w:val="center"/>
          </w:tcPr>
          <w:p w:rsidR="00C15999" w:rsidRPr="009B3CAC" w:rsidRDefault="00C15999" w:rsidP="003622D8">
            <w:pPr>
              <w:adjustRightInd w:val="0"/>
              <w:snapToGrid w:val="0"/>
              <w:spacing w:line="300" w:lineRule="exact"/>
              <w:rPr>
                <w:rFonts w:ascii="仿宋_GB2312" w:eastAsia="仿宋_GB2312" w:hAnsi="宋体" w:cs="宋体"/>
                <w:sz w:val="24"/>
              </w:rPr>
            </w:pPr>
          </w:p>
        </w:tc>
      </w:tr>
    </w:tbl>
    <w:p w:rsidR="00C15999" w:rsidRDefault="00C15999" w:rsidP="00C15999">
      <w:pPr>
        <w:spacing w:line="360" w:lineRule="exact"/>
        <w:rPr>
          <w:rFonts w:ascii="仿宋_GB2312" w:eastAsia="仿宋_GB2312" w:hAnsi="宋体"/>
          <w:b/>
          <w:sz w:val="32"/>
          <w:szCs w:val="32"/>
        </w:rPr>
      </w:pPr>
    </w:p>
    <w:p w:rsidR="00C15999" w:rsidRPr="009B3CAC" w:rsidRDefault="00C15999" w:rsidP="00C15999">
      <w:pPr>
        <w:spacing w:line="360" w:lineRule="exact"/>
        <w:rPr>
          <w:rFonts w:ascii="仿宋_GB2312" w:eastAsia="仿宋_GB2312" w:hAnsi="宋体"/>
          <w:b/>
          <w:sz w:val="32"/>
          <w:szCs w:val="32"/>
        </w:rPr>
      </w:pPr>
      <w:r w:rsidRPr="009B3CAC">
        <w:rPr>
          <w:rFonts w:ascii="仿宋_GB2312" w:eastAsia="仿宋_GB2312" w:hAnsi="宋体" w:hint="eastAsia"/>
          <w:b/>
          <w:sz w:val="32"/>
          <w:szCs w:val="32"/>
        </w:rPr>
        <w:t>2、技术标评审细则（30分）</w:t>
      </w:r>
    </w:p>
    <w:tbl>
      <w:tblPr>
        <w:tblW w:w="9483"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1134"/>
        <w:gridCol w:w="5529"/>
        <w:gridCol w:w="850"/>
        <w:gridCol w:w="1381"/>
      </w:tblGrid>
      <w:tr w:rsidR="00C15999" w:rsidRPr="009B3CAC" w:rsidTr="003622D8">
        <w:trPr>
          <w:trHeight w:val="382"/>
          <w:jc w:val="center"/>
        </w:trPr>
        <w:tc>
          <w:tcPr>
            <w:tcW w:w="589" w:type="dxa"/>
            <w:vAlign w:val="center"/>
          </w:tcPr>
          <w:p w:rsidR="00C15999" w:rsidRPr="009B3CAC" w:rsidRDefault="00C15999" w:rsidP="003622D8">
            <w:pPr>
              <w:tabs>
                <w:tab w:val="left" w:pos="1080"/>
              </w:tabs>
              <w:spacing w:line="300" w:lineRule="exact"/>
              <w:jc w:val="center"/>
              <w:rPr>
                <w:rFonts w:ascii="仿宋_GB2312" w:eastAsia="仿宋_GB2312"/>
                <w:b/>
                <w:bCs/>
                <w:sz w:val="24"/>
              </w:rPr>
            </w:pPr>
            <w:r w:rsidRPr="009B3CAC">
              <w:rPr>
                <w:rFonts w:ascii="仿宋_GB2312" w:eastAsia="仿宋_GB2312" w:hAnsi="宋体" w:hint="eastAsia"/>
                <w:b/>
                <w:bCs/>
                <w:sz w:val="24"/>
              </w:rPr>
              <w:t>序号</w:t>
            </w:r>
          </w:p>
        </w:tc>
        <w:tc>
          <w:tcPr>
            <w:tcW w:w="1134" w:type="dxa"/>
            <w:vAlign w:val="center"/>
          </w:tcPr>
          <w:p w:rsidR="00C15999" w:rsidRPr="009B3CAC" w:rsidRDefault="00C15999" w:rsidP="003622D8">
            <w:pPr>
              <w:tabs>
                <w:tab w:val="left" w:pos="1080"/>
              </w:tabs>
              <w:spacing w:line="300" w:lineRule="exact"/>
              <w:jc w:val="center"/>
              <w:rPr>
                <w:rFonts w:ascii="仿宋_GB2312" w:eastAsia="仿宋_GB2312"/>
                <w:b/>
                <w:bCs/>
                <w:sz w:val="24"/>
              </w:rPr>
            </w:pPr>
            <w:r w:rsidRPr="009B3CAC">
              <w:rPr>
                <w:rFonts w:ascii="仿宋_GB2312" w:eastAsia="仿宋_GB2312" w:hAnsi="宋体" w:hint="eastAsia"/>
                <w:b/>
                <w:bCs/>
                <w:sz w:val="24"/>
              </w:rPr>
              <w:t>评分因素</w:t>
            </w:r>
          </w:p>
        </w:tc>
        <w:tc>
          <w:tcPr>
            <w:tcW w:w="5529" w:type="dxa"/>
            <w:vAlign w:val="center"/>
          </w:tcPr>
          <w:p w:rsidR="00C15999" w:rsidRPr="009B3CAC" w:rsidRDefault="00C15999" w:rsidP="003622D8">
            <w:pPr>
              <w:tabs>
                <w:tab w:val="left" w:pos="1080"/>
              </w:tabs>
              <w:spacing w:line="300" w:lineRule="exact"/>
              <w:jc w:val="center"/>
              <w:rPr>
                <w:rFonts w:ascii="仿宋_GB2312" w:eastAsia="仿宋_GB2312"/>
                <w:b/>
                <w:bCs/>
                <w:sz w:val="24"/>
              </w:rPr>
            </w:pPr>
            <w:r w:rsidRPr="009B3CAC">
              <w:rPr>
                <w:rFonts w:ascii="仿宋_GB2312" w:eastAsia="仿宋_GB2312" w:hAnsi="宋体" w:hint="eastAsia"/>
                <w:b/>
                <w:bCs/>
                <w:sz w:val="24"/>
              </w:rPr>
              <w:t>评审细则</w:t>
            </w:r>
          </w:p>
        </w:tc>
        <w:tc>
          <w:tcPr>
            <w:tcW w:w="850" w:type="dxa"/>
            <w:vAlign w:val="center"/>
          </w:tcPr>
          <w:p w:rsidR="00C15999" w:rsidRPr="009B3CAC" w:rsidRDefault="00C15999" w:rsidP="003622D8">
            <w:pPr>
              <w:tabs>
                <w:tab w:val="left" w:pos="1080"/>
              </w:tabs>
              <w:spacing w:line="300" w:lineRule="exact"/>
              <w:jc w:val="center"/>
              <w:rPr>
                <w:rFonts w:ascii="仿宋_GB2312" w:eastAsia="仿宋_GB2312"/>
                <w:b/>
                <w:bCs/>
                <w:sz w:val="24"/>
              </w:rPr>
            </w:pPr>
            <w:r w:rsidRPr="009B3CAC">
              <w:rPr>
                <w:rFonts w:ascii="仿宋_GB2312" w:eastAsia="仿宋_GB2312" w:hAnsi="宋体" w:hint="eastAsia"/>
                <w:b/>
                <w:bCs/>
                <w:sz w:val="24"/>
              </w:rPr>
              <w:t>分值范围</w:t>
            </w:r>
          </w:p>
        </w:tc>
        <w:tc>
          <w:tcPr>
            <w:tcW w:w="1381" w:type="dxa"/>
            <w:vAlign w:val="center"/>
          </w:tcPr>
          <w:p w:rsidR="00C15999" w:rsidRPr="009B3CAC" w:rsidRDefault="00C15999" w:rsidP="003622D8">
            <w:pPr>
              <w:tabs>
                <w:tab w:val="left" w:pos="1080"/>
              </w:tabs>
              <w:spacing w:line="300" w:lineRule="exact"/>
              <w:jc w:val="center"/>
              <w:rPr>
                <w:rFonts w:ascii="仿宋_GB2312" w:eastAsia="仿宋_GB2312" w:hAnsi="宋体"/>
                <w:b/>
                <w:bCs/>
                <w:sz w:val="24"/>
              </w:rPr>
            </w:pPr>
            <w:r w:rsidRPr="009B3CAC">
              <w:rPr>
                <w:rFonts w:ascii="仿宋_GB2312" w:eastAsia="仿宋_GB2312" w:hAnsi="宋体" w:hint="eastAsia"/>
                <w:b/>
                <w:bCs/>
                <w:sz w:val="24"/>
              </w:rPr>
              <w:t>备注</w:t>
            </w:r>
          </w:p>
        </w:tc>
      </w:tr>
      <w:tr w:rsidR="00C15999" w:rsidRPr="009B3CAC" w:rsidTr="003622D8">
        <w:trPr>
          <w:trHeight w:val="274"/>
          <w:jc w:val="center"/>
        </w:trPr>
        <w:tc>
          <w:tcPr>
            <w:tcW w:w="589" w:type="dxa"/>
            <w:vAlign w:val="center"/>
          </w:tcPr>
          <w:p w:rsidR="00C15999" w:rsidRPr="009B3CAC" w:rsidRDefault="00C15999" w:rsidP="003622D8">
            <w:pPr>
              <w:tabs>
                <w:tab w:val="left" w:pos="1080"/>
              </w:tabs>
              <w:spacing w:line="300" w:lineRule="exact"/>
              <w:jc w:val="center"/>
              <w:rPr>
                <w:rFonts w:ascii="仿宋_GB2312" w:eastAsia="仿宋_GB2312"/>
                <w:sz w:val="24"/>
              </w:rPr>
            </w:pPr>
            <w:r w:rsidRPr="009B3CAC">
              <w:rPr>
                <w:rFonts w:ascii="仿宋_GB2312" w:eastAsia="仿宋_GB2312" w:hAnsi="宋体" w:hint="eastAsia"/>
                <w:sz w:val="24"/>
              </w:rPr>
              <w:t>1</w:t>
            </w:r>
          </w:p>
        </w:tc>
        <w:tc>
          <w:tcPr>
            <w:tcW w:w="1134" w:type="dxa"/>
            <w:vAlign w:val="center"/>
          </w:tcPr>
          <w:p w:rsidR="00C15999" w:rsidRPr="009B3CAC" w:rsidRDefault="00C15999" w:rsidP="003622D8">
            <w:pPr>
              <w:spacing w:line="300" w:lineRule="exact"/>
              <w:jc w:val="center"/>
              <w:rPr>
                <w:rFonts w:ascii="仿宋_GB2312" w:eastAsia="仿宋_GB2312" w:cs="宋体"/>
                <w:sz w:val="24"/>
              </w:rPr>
            </w:pPr>
            <w:r w:rsidRPr="009B3CAC">
              <w:rPr>
                <w:rFonts w:ascii="仿宋_GB2312" w:eastAsia="仿宋_GB2312" w:hAnsi="宋体" w:cs="宋体" w:hint="eastAsia"/>
                <w:sz w:val="24"/>
              </w:rPr>
              <w:t>竞赛组织实施方案</w:t>
            </w:r>
          </w:p>
        </w:tc>
        <w:tc>
          <w:tcPr>
            <w:tcW w:w="5529" w:type="dxa"/>
            <w:vAlign w:val="center"/>
          </w:tcPr>
          <w:p w:rsidR="00C15999" w:rsidRPr="009B3CAC" w:rsidRDefault="009C6E84" w:rsidP="003622D8">
            <w:pPr>
              <w:spacing w:line="300" w:lineRule="exact"/>
              <w:rPr>
                <w:rFonts w:ascii="仿宋_GB2312" w:eastAsia="仿宋_GB2312"/>
                <w:sz w:val="24"/>
              </w:rPr>
            </w:pPr>
            <w:r>
              <w:rPr>
                <w:rFonts w:ascii="仿宋_GB2312" w:eastAsia="仿宋_GB2312" w:hAnsi="宋体" w:cs="宋体" w:hint="eastAsia"/>
                <w:sz w:val="24"/>
              </w:rPr>
              <w:t>评</w:t>
            </w:r>
            <w:r>
              <w:rPr>
                <w:rFonts w:ascii="仿宋_GB2312" w:eastAsia="仿宋_GB2312" w:hAnsi="宋体" w:cs="宋体" w:hint="eastAsia"/>
                <w:sz w:val="24"/>
                <w:lang w:eastAsia="zh-CN"/>
              </w:rPr>
              <w:t>标小组</w:t>
            </w:r>
            <w:r w:rsidR="00C15999" w:rsidRPr="009B3CAC">
              <w:rPr>
                <w:rFonts w:ascii="仿宋_GB2312" w:eastAsia="仿宋_GB2312" w:hAnsi="宋体" w:cs="宋体" w:hint="eastAsia"/>
                <w:sz w:val="24"/>
              </w:rPr>
              <w:t>根据竞赛</w:t>
            </w:r>
            <w:r w:rsidR="00C15999" w:rsidRPr="009B3CAC">
              <w:rPr>
                <w:rFonts w:ascii="仿宋_GB2312" w:eastAsia="仿宋_GB2312" w:hAnsi="宋体" w:cs="宋体" w:hint="eastAsia"/>
                <w:sz w:val="24"/>
                <w:lang w:val="pt-BR"/>
              </w:rPr>
              <w:t>组织实施方案的完整性，内容充实程度，</w:t>
            </w:r>
            <w:r w:rsidR="00C15999" w:rsidRPr="009B3CAC">
              <w:rPr>
                <w:rFonts w:ascii="仿宋_GB2312" w:eastAsia="仿宋_GB2312" w:hAnsi="宋体" w:cs="宋体" w:hint="eastAsia"/>
                <w:sz w:val="24"/>
              </w:rPr>
              <w:t>可行性进行评审：优秀得</w:t>
            </w:r>
            <w:r w:rsidR="00C15999">
              <w:rPr>
                <w:rFonts w:ascii="仿宋_GB2312" w:eastAsia="仿宋_GB2312" w:hAnsi="宋体" w:cs="宋体" w:hint="eastAsia"/>
                <w:sz w:val="24"/>
              </w:rPr>
              <w:t>20</w:t>
            </w:r>
            <w:r w:rsidR="00C15999" w:rsidRPr="009B3CAC">
              <w:rPr>
                <w:rFonts w:ascii="仿宋_GB2312" w:eastAsia="仿宋_GB2312" w:hAnsi="宋体" w:cs="宋体" w:hint="eastAsia"/>
                <w:sz w:val="24"/>
              </w:rPr>
              <w:t>分，良好得</w:t>
            </w:r>
            <w:r w:rsidR="00C15999">
              <w:rPr>
                <w:rFonts w:ascii="仿宋_GB2312" w:eastAsia="仿宋_GB2312" w:hAnsi="宋体" w:cs="宋体" w:hint="eastAsia"/>
                <w:sz w:val="24"/>
              </w:rPr>
              <w:t>10</w:t>
            </w:r>
            <w:r w:rsidR="00C15999" w:rsidRPr="009B3CAC">
              <w:rPr>
                <w:rFonts w:ascii="仿宋_GB2312" w:eastAsia="仿宋_GB2312" w:hAnsi="宋体" w:cs="宋体" w:hint="eastAsia"/>
                <w:sz w:val="24"/>
              </w:rPr>
              <w:t>分，一般得</w:t>
            </w:r>
            <w:r w:rsidR="00C15999">
              <w:rPr>
                <w:rFonts w:ascii="仿宋_GB2312" w:eastAsia="仿宋_GB2312" w:hAnsi="宋体" w:cs="宋体" w:hint="eastAsia"/>
                <w:sz w:val="24"/>
              </w:rPr>
              <w:t>6</w:t>
            </w:r>
            <w:r w:rsidR="00C15999" w:rsidRPr="009B3CAC">
              <w:rPr>
                <w:rFonts w:ascii="仿宋_GB2312" w:eastAsia="仿宋_GB2312" w:hAnsi="宋体" w:cs="宋体" w:hint="eastAsia"/>
                <w:sz w:val="24"/>
              </w:rPr>
              <w:t>分，差的不得分。</w:t>
            </w:r>
          </w:p>
        </w:tc>
        <w:tc>
          <w:tcPr>
            <w:tcW w:w="850" w:type="dxa"/>
            <w:vAlign w:val="center"/>
          </w:tcPr>
          <w:p w:rsidR="00C15999" w:rsidRPr="009B3CAC" w:rsidRDefault="00C15999" w:rsidP="003622D8">
            <w:pPr>
              <w:spacing w:line="300" w:lineRule="exact"/>
              <w:jc w:val="center"/>
              <w:rPr>
                <w:rFonts w:ascii="仿宋_GB2312" w:eastAsia="仿宋_GB2312"/>
                <w:sz w:val="24"/>
              </w:rPr>
            </w:pPr>
            <w:r>
              <w:rPr>
                <w:rFonts w:ascii="仿宋_GB2312" w:eastAsia="仿宋_GB2312" w:hAnsi="宋体" w:hint="eastAsia"/>
                <w:sz w:val="24"/>
              </w:rPr>
              <w:t>0-20</w:t>
            </w:r>
            <w:r w:rsidRPr="009B3CAC">
              <w:rPr>
                <w:rFonts w:ascii="仿宋_GB2312" w:eastAsia="仿宋_GB2312" w:hAnsi="宋体" w:hint="eastAsia"/>
                <w:sz w:val="24"/>
              </w:rPr>
              <w:t>分</w:t>
            </w:r>
          </w:p>
        </w:tc>
        <w:tc>
          <w:tcPr>
            <w:tcW w:w="1381" w:type="dxa"/>
            <w:vMerge w:val="restart"/>
            <w:vAlign w:val="center"/>
          </w:tcPr>
          <w:p w:rsidR="00C15999" w:rsidRPr="009B3CAC" w:rsidRDefault="00C15999" w:rsidP="003622D8">
            <w:pPr>
              <w:adjustRightInd w:val="0"/>
              <w:snapToGrid w:val="0"/>
              <w:spacing w:line="300" w:lineRule="exact"/>
              <w:jc w:val="center"/>
              <w:rPr>
                <w:rFonts w:ascii="仿宋_GB2312" w:eastAsia="仿宋_GB2312" w:hAnsi="宋体"/>
                <w:sz w:val="24"/>
              </w:rPr>
            </w:pPr>
            <w:r w:rsidRPr="009B3CAC">
              <w:rPr>
                <w:rFonts w:ascii="仿宋_GB2312" w:eastAsia="仿宋_GB2312" w:hAnsi="宋体" w:cs="宋体" w:hint="eastAsia"/>
                <w:sz w:val="24"/>
              </w:rPr>
              <w:t>评审核验纸质标书，响应文件须能反映本细则规定的评审内容</w:t>
            </w:r>
          </w:p>
        </w:tc>
      </w:tr>
      <w:tr w:rsidR="00C15999" w:rsidRPr="009B3CAC" w:rsidTr="003622D8">
        <w:trPr>
          <w:trHeight w:val="624"/>
          <w:jc w:val="center"/>
        </w:trPr>
        <w:tc>
          <w:tcPr>
            <w:tcW w:w="589" w:type="dxa"/>
            <w:vAlign w:val="center"/>
          </w:tcPr>
          <w:p w:rsidR="00C15999" w:rsidRPr="009B3CAC" w:rsidRDefault="00C15999" w:rsidP="003622D8">
            <w:pPr>
              <w:tabs>
                <w:tab w:val="left" w:pos="1080"/>
              </w:tabs>
              <w:spacing w:line="360" w:lineRule="exact"/>
              <w:jc w:val="center"/>
              <w:rPr>
                <w:rFonts w:ascii="仿宋_GB2312" w:eastAsia="仿宋_GB2312" w:hAnsi="宋体" w:cs="宋体"/>
                <w:sz w:val="24"/>
              </w:rPr>
            </w:pPr>
            <w:r w:rsidRPr="009B3CAC">
              <w:rPr>
                <w:rFonts w:ascii="仿宋_GB2312" w:eastAsia="仿宋_GB2312" w:hAnsi="宋体" w:cs="宋体" w:hint="eastAsia"/>
                <w:sz w:val="24"/>
              </w:rPr>
              <w:t>4</w:t>
            </w:r>
          </w:p>
        </w:tc>
        <w:tc>
          <w:tcPr>
            <w:tcW w:w="1134" w:type="dxa"/>
            <w:vAlign w:val="center"/>
          </w:tcPr>
          <w:p w:rsidR="00C15999" w:rsidRPr="009B3CAC" w:rsidRDefault="00C15999" w:rsidP="003622D8">
            <w:pPr>
              <w:pStyle w:val="Default"/>
              <w:spacing w:line="360" w:lineRule="exact"/>
              <w:jc w:val="center"/>
              <w:rPr>
                <w:rFonts w:ascii="仿宋_GB2312" w:eastAsia="仿宋_GB2312"/>
                <w:color w:val="auto"/>
                <w:u w:color="000000"/>
              </w:rPr>
            </w:pPr>
            <w:r w:rsidRPr="009B3CAC">
              <w:rPr>
                <w:rFonts w:ascii="仿宋_GB2312" w:eastAsia="仿宋_GB2312" w:hint="eastAsia"/>
                <w:color w:val="auto"/>
              </w:rPr>
              <w:t>疫情防控方案</w:t>
            </w:r>
          </w:p>
        </w:tc>
        <w:tc>
          <w:tcPr>
            <w:tcW w:w="5529" w:type="dxa"/>
            <w:vAlign w:val="center"/>
          </w:tcPr>
          <w:p w:rsidR="00C15999" w:rsidRPr="009B3CAC" w:rsidRDefault="009C6E84" w:rsidP="003622D8">
            <w:pPr>
              <w:pStyle w:val="a0"/>
              <w:spacing w:line="360" w:lineRule="exact"/>
              <w:rPr>
                <w:rFonts w:ascii="仿宋_GB2312" w:hAnsi="宋体" w:cs="宋体"/>
                <w:sz w:val="24"/>
              </w:rPr>
            </w:pPr>
            <w:r>
              <w:rPr>
                <w:rFonts w:ascii="仿宋_GB2312" w:eastAsia="仿宋_GB2312" w:hAnsi="宋体" w:cs="宋体" w:hint="eastAsia"/>
                <w:sz w:val="24"/>
              </w:rPr>
              <w:t>评标小组</w:t>
            </w:r>
            <w:r w:rsidR="00C15999" w:rsidRPr="009C6E84">
              <w:rPr>
                <w:rFonts w:ascii="仿宋_GB2312" w:eastAsia="仿宋_GB2312" w:hAnsi="宋体" w:cs="宋体" w:hint="eastAsia"/>
                <w:sz w:val="24"/>
              </w:rPr>
              <w:t>根据供应商提供的疫情防控的科学性及可操作性，有具体操作内容进行评审：优秀的得5分、良好的得3分、一般的得2分，差的不得分。</w:t>
            </w:r>
          </w:p>
        </w:tc>
        <w:tc>
          <w:tcPr>
            <w:tcW w:w="850" w:type="dxa"/>
            <w:vAlign w:val="center"/>
          </w:tcPr>
          <w:p w:rsidR="00C15999" w:rsidRPr="009B3CAC" w:rsidRDefault="00C15999" w:rsidP="003622D8">
            <w:pPr>
              <w:spacing w:line="360" w:lineRule="exact"/>
              <w:jc w:val="center"/>
              <w:rPr>
                <w:rFonts w:ascii="仿宋_GB2312" w:eastAsia="仿宋_GB2312" w:cs="宋体"/>
                <w:sz w:val="24"/>
              </w:rPr>
            </w:pPr>
            <w:r>
              <w:rPr>
                <w:rFonts w:ascii="仿宋_GB2312" w:eastAsia="仿宋_GB2312" w:hAnsi="宋体" w:cs="宋体" w:hint="eastAsia"/>
                <w:sz w:val="24"/>
              </w:rPr>
              <w:t>0-5</w:t>
            </w:r>
            <w:r w:rsidRPr="009B3CAC">
              <w:rPr>
                <w:rFonts w:ascii="仿宋_GB2312" w:eastAsia="仿宋_GB2312" w:hAnsi="宋体" w:cs="宋体" w:hint="eastAsia"/>
                <w:sz w:val="24"/>
              </w:rPr>
              <w:t>分</w:t>
            </w:r>
          </w:p>
        </w:tc>
        <w:tc>
          <w:tcPr>
            <w:tcW w:w="1381" w:type="dxa"/>
            <w:vMerge/>
          </w:tcPr>
          <w:p w:rsidR="00C15999" w:rsidRPr="009B3CAC" w:rsidRDefault="00C15999" w:rsidP="003622D8">
            <w:pPr>
              <w:adjustRightInd w:val="0"/>
              <w:snapToGrid w:val="0"/>
              <w:spacing w:line="360" w:lineRule="exact"/>
              <w:jc w:val="center"/>
              <w:rPr>
                <w:rFonts w:ascii="仿宋_GB2312" w:eastAsia="仿宋_GB2312" w:hAnsi="宋体" w:cs="宋体"/>
                <w:sz w:val="24"/>
              </w:rPr>
            </w:pPr>
          </w:p>
        </w:tc>
      </w:tr>
      <w:tr w:rsidR="00C15999" w:rsidRPr="009B3CAC" w:rsidTr="003622D8">
        <w:trPr>
          <w:trHeight w:val="302"/>
          <w:jc w:val="center"/>
        </w:trPr>
        <w:tc>
          <w:tcPr>
            <w:tcW w:w="589" w:type="dxa"/>
            <w:vAlign w:val="center"/>
          </w:tcPr>
          <w:p w:rsidR="00C15999" w:rsidRPr="009B3CAC" w:rsidRDefault="00C15999" w:rsidP="003622D8">
            <w:pPr>
              <w:tabs>
                <w:tab w:val="left" w:pos="1080"/>
              </w:tabs>
              <w:spacing w:line="360" w:lineRule="exact"/>
              <w:jc w:val="center"/>
              <w:rPr>
                <w:rFonts w:ascii="仿宋_GB2312" w:eastAsia="仿宋_GB2312" w:hAnsi="宋体" w:cs="宋体"/>
                <w:sz w:val="24"/>
              </w:rPr>
            </w:pPr>
            <w:r w:rsidRPr="009B3CAC">
              <w:rPr>
                <w:rFonts w:ascii="仿宋_GB2312" w:eastAsia="仿宋_GB2312" w:hAnsi="宋体" w:cs="宋体" w:hint="eastAsia"/>
                <w:sz w:val="24"/>
              </w:rPr>
              <w:t>5</w:t>
            </w:r>
          </w:p>
        </w:tc>
        <w:tc>
          <w:tcPr>
            <w:tcW w:w="1134" w:type="dxa"/>
            <w:vAlign w:val="center"/>
          </w:tcPr>
          <w:p w:rsidR="00C15999" w:rsidRPr="009B3CAC" w:rsidRDefault="00C15999" w:rsidP="003622D8">
            <w:pPr>
              <w:pStyle w:val="Default"/>
              <w:spacing w:line="360" w:lineRule="exact"/>
              <w:jc w:val="center"/>
              <w:rPr>
                <w:rFonts w:ascii="仿宋_GB2312" w:eastAsia="仿宋_GB2312"/>
                <w:color w:val="auto"/>
                <w:u w:color="000000"/>
              </w:rPr>
            </w:pPr>
            <w:r w:rsidRPr="009B3CAC">
              <w:rPr>
                <w:rFonts w:ascii="仿宋_GB2312" w:eastAsia="仿宋_GB2312" w:hint="eastAsia"/>
                <w:color w:val="auto"/>
                <w:u w:color="000000"/>
              </w:rPr>
              <w:t>应急预案</w:t>
            </w:r>
          </w:p>
        </w:tc>
        <w:tc>
          <w:tcPr>
            <w:tcW w:w="5529" w:type="dxa"/>
            <w:vAlign w:val="center"/>
          </w:tcPr>
          <w:p w:rsidR="00C15999" w:rsidRPr="009B3CAC" w:rsidRDefault="009C6E84" w:rsidP="003622D8">
            <w:pPr>
              <w:spacing w:line="360" w:lineRule="exact"/>
              <w:rPr>
                <w:rFonts w:ascii="仿宋_GB2312" w:eastAsia="仿宋_GB2312" w:hAnsi="宋体" w:cs="宋体"/>
                <w:sz w:val="24"/>
              </w:rPr>
            </w:pPr>
            <w:r>
              <w:rPr>
                <w:rFonts w:ascii="仿宋_GB2312" w:eastAsia="仿宋_GB2312" w:hAnsi="宋体" w:cs="宋体" w:hint="eastAsia"/>
                <w:sz w:val="24"/>
              </w:rPr>
              <w:t>评</w:t>
            </w:r>
            <w:r>
              <w:rPr>
                <w:rFonts w:ascii="仿宋_GB2312" w:eastAsia="仿宋_GB2312" w:hAnsi="宋体" w:cs="宋体" w:hint="eastAsia"/>
                <w:sz w:val="24"/>
                <w:lang w:eastAsia="zh-CN"/>
              </w:rPr>
              <w:t>标小组</w:t>
            </w:r>
            <w:r w:rsidR="00C15999" w:rsidRPr="009B3CAC">
              <w:rPr>
                <w:rFonts w:ascii="仿宋_GB2312" w:eastAsia="仿宋_GB2312" w:hAnsi="宋体" w:cs="宋体" w:hint="eastAsia"/>
                <w:sz w:val="24"/>
              </w:rPr>
              <w:t>根据供应商提供应急预案，包括突发应急事件类型、应急处置机构及职责、应急处理流程及细则等内容进行评审：</w:t>
            </w:r>
            <w:r w:rsidR="00C15999" w:rsidRPr="009B3CAC">
              <w:rPr>
                <w:rFonts w:ascii="仿宋_GB2312" w:eastAsia="仿宋_GB2312" w:hAnsi="宋体" w:cs="宋体" w:hint="eastAsia"/>
                <w:kern w:val="2"/>
                <w:sz w:val="24"/>
              </w:rPr>
              <w:t>优秀的得</w:t>
            </w:r>
            <w:r w:rsidR="00C15999">
              <w:rPr>
                <w:rFonts w:ascii="仿宋_GB2312" w:eastAsia="仿宋_GB2312" w:hAnsi="宋体" w:cs="宋体" w:hint="eastAsia"/>
                <w:kern w:val="2"/>
                <w:sz w:val="24"/>
              </w:rPr>
              <w:t>5</w:t>
            </w:r>
            <w:r w:rsidR="00C15999" w:rsidRPr="009B3CAC">
              <w:rPr>
                <w:rFonts w:ascii="仿宋_GB2312" w:eastAsia="仿宋_GB2312" w:hAnsi="宋体" w:cs="宋体" w:hint="eastAsia"/>
                <w:kern w:val="2"/>
                <w:sz w:val="24"/>
              </w:rPr>
              <w:t>分、良好的得</w:t>
            </w:r>
            <w:r w:rsidR="00C15999">
              <w:rPr>
                <w:rFonts w:ascii="仿宋_GB2312" w:eastAsia="仿宋_GB2312" w:hAnsi="宋体" w:cs="宋体" w:hint="eastAsia"/>
                <w:kern w:val="2"/>
                <w:sz w:val="24"/>
              </w:rPr>
              <w:t>3</w:t>
            </w:r>
            <w:r w:rsidR="00C15999" w:rsidRPr="009B3CAC">
              <w:rPr>
                <w:rFonts w:ascii="仿宋_GB2312" w:eastAsia="仿宋_GB2312" w:hAnsi="宋体" w:cs="宋体" w:hint="eastAsia"/>
                <w:kern w:val="2"/>
                <w:sz w:val="24"/>
              </w:rPr>
              <w:t>分、一般的得</w:t>
            </w:r>
            <w:r w:rsidR="00C15999">
              <w:rPr>
                <w:rFonts w:ascii="仿宋_GB2312" w:eastAsia="仿宋_GB2312" w:hAnsi="宋体" w:cs="宋体" w:hint="eastAsia"/>
                <w:kern w:val="2"/>
                <w:sz w:val="24"/>
              </w:rPr>
              <w:t>2</w:t>
            </w:r>
            <w:r w:rsidR="00C15999" w:rsidRPr="009B3CAC">
              <w:rPr>
                <w:rFonts w:ascii="仿宋_GB2312" w:eastAsia="仿宋_GB2312" w:hAnsi="宋体" w:cs="宋体" w:hint="eastAsia"/>
                <w:kern w:val="2"/>
                <w:sz w:val="24"/>
              </w:rPr>
              <w:t>分，差的不得分。</w:t>
            </w:r>
          </w:p>
        </w:tc>
        <w:tc>
          <w:tcPr>
            <w:tcW w:w="850" w:type="dxa"/>
            <w:vAlign w:val="center"/>
          </w:tcPr>
          <w:p w:rsidR="00C15999" w:rsidRPr="009B3CAC" w:rsidRDefault="00C15999" w:rsidP="003622D8">
            <w:pPr>
              <w:spacing w:line="360" w:lineRule="exact"/>
              <w:jc w:val="center"/>
              <w:rPr>
                <w:rFonts w:ascii="仿宋_GB2312" w:eastAsia="仿宋_GB2312" w:cs="宋体"/>
                <w:sz w:val="24"/>
              </w:rPr>
            </w:pPr>
            <w:r>
              <w:rPr>
                <w:rFonts w:ascii="仿宋_GB2312" w:eastAsia="仿宋_GB2312" w:hAnsi="宋体" w:cs="宋体" w:hint="eastAsia"/>
                <w:sz w:val="24"/>
              </w:rPr>
              <w:t>0-5</w:t>
            </w:r>
            <w:r w:rsidRPr="009B3CAC">
              <w:rPr>
                <w:rFonts w:ascii="仿宋_GB2312" w:eastAsia="仿宋_GB2312" w:hAnsi="宋体" w:cs="宋体" w:hint="eastAsia"/>
                <w:sz w:val="24"/>
              </w:rPr>
              <w:t>分</w:t>
            </w:r>
          </w:p>
        </w:tc>
        <w:tc>
          <w:tcPr>
            <w:tcW w:w="1381" w:type="dxa"/>
            <w:vMerge/>
          </w:tcPr>
          <w:p w:rsidR="00C15999" w:rsidRPr="009B3CAC" w:rsidRDefault="00C15999" w:rsidP="003622D8">
            <w:pPr>
              <w:adjustRightInd w:val="0"/>
              <w:snapToGrid w:val="0"/>
              <w:spacing w:line="360" w:lineRule="exact"/>
              <w:jc w:val="center"/>
              <w:rPr>
                <w:rFonts w:ascii="仿宋_GB2312" w:eastAsia="仿宋_GB2312" w:hAnsi="宋体" w:cs="宋体"/>
                <w:sz w:val="24"/>
              </w:rPr>
            </w:pPr>
          </w:p>
        </w:tc>
      </w:tr>
    </w:tbl>
    <w:p w:rsidR="00C15999" w:rsidRDefault="00C15999" w:rsidP="00C15999">
      <w:pPr>
        <w:spacing w:line="440" w:lineRule="exact"/>
        <w:rPr>
          <w:rFonts w:ascii="仿宋_GB2312" w:eastAsia="仿宋_GB2312" w:hAnsi="宋体"/>
          <w:b/>
          <w:bCs/>
          <w:sz w:val="32"/>
          <w:szCs w:val="32"/>
        </w:rPr>
      </w:pPr>
    </w:p>
    <w:p w:rsidR="00C15999" w:rsidRPr="009B3CAC" w:rsidRDefault="00C15999" w:rsidP="00C15999">
      <w:pPr>
        <w:spacing w:line="440" w:lineRule="exact"/>
        <w:rPr>
          <w:rFonts w:ascii="仿宋_GB2312" w:eastAsia="仿宋_GB2312" w:hAnsi="宋体"/>
          <w:b/>
          <w:sz w:val="32"/>
          <w:szCs w:val="32"/>
        </w:rPr>
      </w:pPr>
      <w:r w:rsidRPr="009B3CAC">
        <w:rPr>
          <w:rFonts w:ascii="仿宋_GB2312" w:eastAsia="仿宋_GB2312" w:hAnsi="宋体" w:hint="eastAsia"/>
          <w:b/>
          <w:sz w:val="32"/>
          <w:szCs w:val="32"/>
        </w:rPr>
        <w:t>3、商务标评审细则（30分）</w:t>
      </w:r>
    </w:p>
    <w:tbl>
      <w:tblPr>
        <w:tblpPr w:leftFromText="180" w:rightFromText="180" w:vertAnchor="text" w:horzAnchor="page" w:tblpX="1768" w:tblpY="379"/>
        <w:tblOverlap w:val="neve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567"/>
        <w:gridCol w:w="7047"/>
      </w:tblGrid>
      <w:tr w:rsidR="00C15999" w:rsidRPr="009B3CAC" w:rsidTr="003622D8">
        <w:trPr>
          <w:trHeight w:val="705"/>
        </w:trPr>
        <w:tc>
          <w:tcPr>
            <w:tcW w:w="675" w:type="dxa"/>
            <w:vAlign w:val="center"/>
          </w:tcPr>
          <w:p w:rsidR="00C15999" w:rsidRPr="009B3CAC" w:rsidRDefault="00C15999" w:rsidP="003622D8">
            <w:pPr>
              <w:spacing w:line="280" w:lineRule="exact"/>
              <w:jc w:val="center"/>
              <w:rPr>
                <w:rFonts w:ascii="仿宋_GB2312" w:eastAsia="仿宋_GB2312" w:hAnsi="宋体" w:cs="宋体"/>
                <w:b/>
                <w:sz w:val="24"/>
              </w:rPr>
            </w:pPr>
            <w:r w:rsidRPr="009B3CAC">
              <w:rPr>
                <w:rFonts w:ascii="仿宋_GB2312" w:eastAsia="仿宋_GB2312" w:hAnsi="宋体" w:cs="宋体" w:hint="eastAsia"/>
                <w:b/>
                <w:sz w:val="24"/>
              </w:rPr>
              <w:t>序号</w:t>
            </w:r>
          </w:p>
        </w:tc>
        <w:tc>
          <w:tcPr>
            <w:tcW w:w="993" w:type="dxa"/>
            <w:vAlign w:val="center"/>
          </w:tcPr>
          <w:p w:rsidR="00C15999" w:rsidRPr="009B3CAC" w:rsidRDefault="00C15999" w:rsidP="003622D8">
            <w:pPr>
              <w:spacing w:line="280" w:lineRule="exact"/>
              <w:jc w:val="center"/>
              <w:rPr>
                <w:rFonts w:ascii="仿宋_GB2312" w:eastAsia="仿宋_GB2312" w:hAnsi="宋体" w:cs="宋体"/>
                <w:b/>
                <w:sz w:val="24"/>
              </w:rPr>
            </w:pPr>
            <w:r w:rsidRPr="009B3CAC">
              <w:rPr>
                <w:rFonts w:ascii="仿宋_GB2312" w:eastAsia="仿宋_GB2312" w:hAnsi="宋体" w:cs="宋体" w:hint="eastAsia"/>
                <w:b/>
                <w:sz w:val="24"/>
              </w:rPr>
              <w:t>评分因素</w:t>
            </w:r>
          </w:p>
        </w:tc>
        <w:tc>
          <w:tcPr>
            <w:tcW w:w="567" w:type="dxa"/>
            <w:vAlign w:val="center"/>
          </w:tcPr>
          <w:p w:rsidR="00C15999" w:rsidRPr="009B3CAC" w:rsidRDefault="00C15999" w:rsidP="003622D8">
            <w:pPr>
              <w:spacing w:line="280" w:lineRule="exact"/>
              <w:jc w:val="center"/>
              <w:rPr>
                <w:rFonts w:ascii="仿宋_GB2312" w:eastAsia="仿宋_GB2312" w:hAnsi="宋体" w:cs="宋体"/>
                <w:b/>
                <w:sz w:val="24"/>
              </w:rPr>
            </w:pPr>
            <w:r w:rsidRPr="009B3CAC">
              <w:rPr>
                <w:rFonts w:ascii="仿宋_GB2312" w:eastAsia="仿宋_GB2312" w:hAnsi="宋体" w:cs="宋体" w:hint="eastAsia"/>
                <w:b/>
                <w:sz w:val="24"/>
              </w:rPr>
              <w:t>分值</w:t>
            </w:r>
          </w:p>
        </w:tc>
        <w:tc>
          <w:tcPr>
            <w:tcW w:w="7047" w:type="dxa"/>
            <w:vAlign w:val="center"/>
          </w:tcPr>
          <w:p w:rsidR="00C15999" w:rsidRPr="009B3CAC" w:rsidRDefault="00C15999" w:rsidP="003622D8">
            <w:pPr>
              <w:spacing w:line="280" w:lineRule="exact"/>
              <w:jc w:val="center"/>
              <w:rPr>
                <w:rFonts w:ascii="仿宋_GB2312" w:eastAsia="仿宋_GB2312" w:hAnsi="宋体" w:cs="宋体"/>
                <w:b/>
                <w:sz w:val="24"/>
              </w:rPr>
            </w:pPr>
            <w:r w:rsidRPr="009B3CAC">
              <w:rPr>
                <w:rFonts w:ascii="仿宋_GB2312" w:eastAsia="仿宋_GB2312" w:hAnsi="宋体" w:cs="宋体" w:hint="eastAsia"/>
                <w:b/>
                <w:sz w:val="24"/>
              </w:rPr>
              <w:t>评审细则</w:t>
            </w:r>
          </w:p>
        </w:tc>
      </w:tr>
      <w:tr w:rsidR="00C15999" w:rsidRPr="009B3CAC" w:rsidTr="003622D8">
        <w:trPr>
          <w:trHeight w:val="558"/>
        </w:trPr>
        <w:tc>
          <w:tcPr>
            <w:tcW w:w="675" w:type="dxa"/>
            <w:vAlign w:val="center"/>
          </w:tcPr>
          <w:p w:rsidR="00C15999" w:rsidRPr="009B3CAC" w:rsidRDefault="00C15999" w:rsidP="003622D8">
            <w:pPr>
              <w:spacing w:line="480" w:lineRule="exact"/>
              <w:jc w:val="center"/>
              <w:rPr>
                <w:rFonts w:ascii="仿宋_GB2312" w:eastAsia="仿宋_GB2312" w:hAnsi="宋体" w:cs="宋体"/>
                <w:sz w:val="24"/>
              </w:rPr>
            </w:pPr>
            <w:r w:rsidRPr="009B3CAC">
              <w:rPr>
                <w:rFonts w:ascii="仿宋_GB2312" w:eastAsia="仿宋_GB2312" w:hAnsi="宋体" w:cs="宋体" w:hint="eastAsia"/>
                <w:sz w:val="24"/>
              </w:rPr>
              <w:t>1</w:t>
            </w:r>
          </w:p>
        </w:tc>
        <w:tc>
          <w:tcPr>
            <w:tcW w:w="993" w:type="dxa"/>
            <w:vAlign w:val="center"/>
          </w:tcPr>
          <w:p w:rsidR="00C15999" w:rsidRPr="009B3CAC" w:rsidRDefault="00C15999" w:rsidP="003622D8">
            <w:pPr>
              <w:spacing w:line="480" w:lineRule="exact"/>
              <w:rPr>
                <w:rFonts w:ascii="仿宋_GB2312" w:eastAsia="仿宋_GB2312" w:hAnsi="宋体" w:cs="宋体"/>
                <w:sz w:val="24"/>
              </w:rPr>
            </w:pPr>
            <w:r w:rsidRPr="009B3CAC">
              <w:rPr>
                <w:rFonts w:ascii="仿宋_GB2312" w:eastAsia="仿宋_GB2312" w:hAnsi="宋体" w:cs="宋体" w:hint="eastAsia"/>
                <w:sz w:val="24"/>
              </w:rPr>
              <w:t>报价</w:t>
            </w:r>
          </w:p>
        </w:tc>
        <w:tc>
          <w:tcPr>
            <w:tcW w:w="567" w:type="dxa"/>
            <w:vAlign w:val="center"/>
          </w:tcPr>
          <w:p w:rsidR="00C15999" w:rsidRPr="009B3CAC" w:rsidRDefault="00C15999" w:rsidP="003622D8">
            <w:pPr>
              <w:snapToGrid w:val="0"/>
              <w:spacing w:line="480" w:lineRule="exact"/>
              <w:jc w:val="center"/>
              <w:rPr>
                <w:rFonts w:ascii="仿宋_GB2312" w:eastAsia="仿宋_GB2312" w:hAnsi="宋体"/>
                <w:bCs/>
                <w:sz w:val="24"/>
              </w:rPr>
            </w:pPr>
            <w:r w:rsidRPr="009B3CAC">
              <w:rPr>
                <w:rFonts w:ascii="仿宋_GB2312" w:eastAsia="仿宋_GB2312" w:hAnsi="宋体" w:cs="宋体" w:hint="eastAsia"/>
                <w:bCs/>
                <w:sz w:val="24"/>
              </w:rPr>
              <w:t>30分</w:t>
            </w:r>
          </w:p>
        </w:tc>
        <w:tc>
          <w:tcPr>
            <w:tcW w:w="7047" w:type="dxa"/>
            <w:vAlign w:val="center"/>
          </w:tcPr>
          <w:p w:rsidR="00C15999" w:rsidRPr="009B3CAC" w:rsidRDefault="00C15999" w:rsidP="003622D8">
            <w:pPr>
              <w:tabs>
                <w:tab w:val="left" w:pos="1080"/>
              </w:tabs>
              <w:spacing w:line="320" w:lineRule="exact"/>
              <w:rPr>
                <w:rFonts w:ascii="仿宋_GB2312" w:eastAsia="仿宋_GB2312"/>
                <w:sz w:val="24"/>
              </w:rPr>
            </w:pPr>
            <w:r w:rsidRPr="009B3CAC">
              <w:rPr>
                <w:rFonts w:ascii="仿宋_GB2312" w:eastAsia="仿宋_GB2312" w:hAnsi="宋体" w:cs="宋体" w:hint="eastAsia"/>
                <w:sz w:val="24"/>
              </w:rPr>
              <w:t>采购人设置投标报价最高限价，各供应商有效报价不得高于最高限价，否则，其响应文件按无效标处理。</w:t>
            </w:r>
          </w:p>
          <w:p w:rsidR="00C15999" w:rsidRPr="009B3CAC" w:rsidRDefault="00C15999" w:rsidP="003622D8">
            <w:pPr>
              <w:tabs>
                <w:tab w:val="left" w:pos="1080"/>
              </w:tabs>
              <w:spacing w:line="320" w:lineRule="exact"/>
              <w:rPr>
                <w:rFonts w:ascii="仿宋_GB2312" w:eastAsia="仿宋_GB2312"/>
                <w:sz w:val="24"/>
              </w:rPr>
            </w:pPr>
            <w:r>
              <w:rPr>
                <w:rFonts w:ascii="仿宋_GB2312" w:eastAsia="仿宋_GB2312" w:hAnsi="宋体" w:cs="宋体" w:hint="eastAsia"/>
                <w:sz w:val="24"/>
              </w:rPr>
              <w:t>1</w:t>
            </w:r>
            <w:r w:rsidRPr="009B3CAC">
              <w:rPr>
                <w:rFonts w:ascii="仿宋_GB2312" w:eastAsia="仿宋_GB2312" w:hAnsi="宋体" w:cs="宋体" w:hint="eastAsia"/>
                <w:sz w:val="24"/>
              </w:rPr>
              <w:t>.评标基准价=所有</w:t>
            </w:r>
            <w:r w:rsidRPr="00EB6150">
              <w:rPr>
                <w:rFonts w:ascii="仿宋_GB2312" w:eastAsia="仿宋_GB2312" w:hAnsi="宋体" w:cs="宋体" w:hint="eastAsia"/>
                <w:sz w:val="24"/>
              </w:rPr>
              <w:t>有效投标人的最低报价，</w:t>
            </w:r>
            <w:r w:rsidRPr="009B3CAC">
              <w:rPr>
                <w:rFonts w:ascii="仿宋_GB2312" w:eastAsia="仿宋_GB2312" w:hAnsi="宋体" w:cs="宋体" w:hint="eastAsia"/>
                <w:sz w:val="24"/>
              </w:rPr>
              <w:t>得分为满分；</w:t>
            </w:r>
          </w:p>
          <w:p w:rsidR="00C15999" w:rsidRPr="009B3CAC" w:rsidRDefault="00C15999" w:rsidP="003622D8">
            <w:pPr>
              <w:tabs>
                <w:tab w:val="left" w:pos="1080"/>
              </w:tabs>
              <w:spacing w:line="320" w:lineRule="exact"/>
              <w:jc w:val="left"/>
              <w:rPr>
                <w:rFonts w:ascii="仿宋_GB2312" w:eastAsia="仿宋_GB2312"/>
                <w:sz w:val="24"/>
              </w:rPr>
            </w:pPr>
            <w:r>
              <w:rPr>
                <w:rFonts w:ascii="仿宋_GB2312" w:eastAsia="仿宋_GB2312" w:hAnsi="宋体" w:cs="宋体" w:hint="eastAsia"/>
                <w:sz w:val="24"/>
              </w:rPr>
              <w:t>2</w:t>
            </w:r>
            <w:r w:rsidRPr="009B3CAC">
              <w:rPr>
                <w:rFonts w:ascii="仿宋_GB2312" w:eastAsia="仿宋_GB2312" w:hAnsi="宋体" w:cs="宋体" w:hint="eastAsia"/>
                <w:sz w:val="24"/>
              </w:rPr>
              <w:t>.其它报价得分=评标基准价/投标报价*</w:t>
            </w:r>
            <w:r>
              <w:rPr>
                <w:rFonts w:ascii="仿宋_GB2312" w:eastAsia="仿宋_GB2312" w:hAnsi="宋体" w:cs="宋体" w:hint="eastAsia"/>
                <w:sz w:val="24"/>
              </w:rPr>
              <w:t>3</w:t>
            </w:r>
            <w:r w:rsidRPr="009B3CAC">
              <w:rPr>
                <w:rFonts w:ascii="仿宋_GB2312" w:eastAsia="仿宋_GB2312" w:hAnsi="宋体" w:cs="宋体" w:hint="eastAsia"/>
                <w:sz w:val="24"/>
              </w:rPr>
              <w:t>0分，小数点后保留二位小数，第三位四舍五入；</w:t>
            </w:r>
          </w:p>
          <w:p w:rsidR="00C15999" w:rsidRPr="009B3CAC" w:rsidRDefault="00C15999" w:rsidP="003622D8">
            <w:pPr>
              <w:tabs>
                <w:tab w:val="left" w:pos="1080"/>
              </w:tabs>
              <w:spacing w:line="320" w:lineRule="exact"/>
              <w:jc w:val="left"/>
              <w:rPr>
                <w:rFonts w:ascii="仿宋_GB2312" w:eastAsia="仿宋_GB2312" w:hAnsi="宋体"/>
                <w:sz w:val="24"/>
              </w:rPr>
            </w:pPr>
            <w:r>
              <w:rPr>
                <w:rFonts w:ascii="仿宋_GB2312" w:eastAsia="仿宋_GB2312" w:hAnsi="宋体" w:cs="宋体" w:hint="eastAsia"/>
                <w:sz w:val="24"/>
              </w:rPr>
              <w:t>3</w:t>
            </w:r>
            <w:r w:rsidRPr="009B3CAC">
              <w:rPr>
                <w:rFonts w:ascii="仿宋_GB2312" w:eastAsia="仿宋_GB2312" w:hAnsi="宋体" w:cs="宋体" w:hint="eastAsia"/>
                <w:sz w:val="24"/>
              </w:rPr>
              <w:t>.</w:t>
            </w:r>
            <w:r>
              <w:rPr>
                <w:rFonts w:ascii="仿宋_GB2312" w:eastAsia="仿宋_GB2312" w:hAnsi="宋体" w:cs="宋体" w:hint="eastAsia"/>
                <w:sz w:val="24"/>
              </w:rPr>
              <w:t>本项分值由评标小组</w:t>
            </w:r>
            <w:r w:rsidRPr="009B3CAC">
              <w:rPr>
                <w:rFonts w:ascii="仿宋_GB2312" w:eastAsia="仿宋_GB2312" w:hAnsi="宋体" w:cs="宋体" w:hint="eastAsia"/>
                <w:sz w:val="24"/>
              </w:rPr>
              <w:t>负责组织计算。</w:t>
            </w:r>
          </w:p>
        </w:tc>
      </w:tr>
    </w:tbl>
    <w:p w:rsidR="00C15999" w:rsidRDefault="00C15999" w:rsidP="00C15999">
      <w:pPr>
        <w:spacing w:line="440" w:lineRule="exact"/>
        <w:rPr>
          <w:rFonts w:ascii="仿宋_GB2312" w:eastAsia="仿宋_GB2312" w:cs="宋体"/>
          <w:b/>
          <w:sz w:val="32"/>
          <w:szCs w:val="32"/>
        </w:rPr>
      </w:pPr>
      <w:r w:rsidRPr="009B3CAC">
        <w:rPr>
          <w:rFonts w:ascii="仿宋_GB2312" w:eastAsia="仿宋_GB2312" w:cs="宋体" w:hint="eastAsia"/>
          <w:b/>
          <w:sz w:val="32"/>
          <w:szCs w:val="32"/>
        </w:rPr>
        <w:t>特别说明：</w:t>
      </w:r>
    </w:p>
    <w:p w:rsidR="00C15999" w:rsidRPr="009B3CAC" w:rsidRDefault="00C15999" w:rsidP="00C15999">
      <w:pPr>
        <w:spacing w:line="440" w:lineRule="exact"/>
        <w:ind w:firstLineChars="200" w:firstLine="643"/>
        <w:rPr>
          <w:rFonts w:ascii="仿宋_GB2312" w:eastAsia="仿宋_GB2312" w:cs="宋体"/>
          <w:b/>
          <w:sz w:val="32"/>
          <w:szCs w:val="32"/>
        </w:rPr>
      </w:pPr>
      <w:r w:rsidRPr="009B3CAC">
        <w:rPr>
          <w:rFonts w:ascii="仿宋_GB2312" w:eastAsia="仿宋_GB2312" w:hint="eastAsia"/>
          <w:b/>
          <w:sz w:val="32"/>
          <w:szCs w:val="32"/>
        </w:rPr>
        <w:t>1.</w:t>
      </w:r>
      <w:r>
        <w:rPr>
          <w:rFonts w:ascii="仿宋_GB2312" w:eastAsia="仿宋_GB2312" w:hint="eastAsia"/>
          <w:b/>
          <w:sz w:val="32"/>
          <w:szCs w:val="32"/>
        </w:rPr>
        <w:t>评标小组</w:t>
      </w:r>
      <w:r w:rsidRPr="009B3CAC">
        <w:rPr>
          <w:rFonts w:ascii="仿宋_GB2312" w:eastAsia="仿宋_GB2312" w:hint="eastAsia"/>
          <w:b/>
          <w:sz w:val="32"/>
          <w:szCs w:val="32"/>
        </w:rPr>
        <w:t>检验纸质投标文件的上述材料，如果由于供应商自身原</w:t>
      </w:r>
      <w:r>
        <w:rPr>
          <w:rFonts w:ascii="仿宋_GB2312" w:eastAsia="仿宋_GB2312" w:hint="eastAsia"/>
          <w:b/>
          <w:sz w:val="32"/>
          <w:szCs w:val="32"/>
        </w:rPr>
        <w:t>因导致评标小组无法查看并检验纸质投标文件中以上相关资料的，后果由</w:t>
      </w:r>
      <w:r w:rsidRPr="009B3CAC">
        <w:rPr>
          <w:rFonts w:ascii="仿宋_GB2312" w:eastAsia="仿宋_GB2312" w:hint="eastAsia"/>
          <w:b/>
          <w:sz w:val="32"/>
          <w:szCs w:val="32"/>
        </w:rPr>
        <w:t>供应商自行承担。</w:t>
      </w:r>
    </w:p>
    <w:p w:rsidR="00C15999" w:rsidRDefault="00C15999" w:rsidP="00C15999">
      <w:pPr>
        <w:spacing w:line="440" w:lineRule="exact"/>
        <w:ind w:firstLineChars="200" w:firstLine="643"/>
        <w:rPr>
          <w:rFonts w:ascii="仿宋_GB2312" w:eastAsia="仿宋_GB2312"/>
          <w:b/>
          <w:sz w:val="32"/>
          <w:szCs w:val="32"/>
        </w:rPr>
      </w:pPr>
      <w:r w:rsidRPr="009B3CAC">
        <w:rPr>
          <w:rFonts w:ascii="仿宋_GB2312" w:eastAsia="仿宋_GB2312" w:hint="eastAsia"/>
          <w:b/>
          <w:sz w:val="32"/>
          <w:szCs w:val="32"/>
        </w:rPr>
        <w:t>2.以上分值均保留二位小数，小数点后第三位四舍五入。</w:t>
      </w:r>
    </w:p>
    <w:p w:rsidR="00C15999" w:rsidRPr="00754E99" w:rsidRDefault="00C15999" w:rsidP="00C15999">
      <w:pPr>
        <w:spacing w:line="440" w:lineRule="exact"/>
        <w:ind w:firstLineChars="200" w:firstLine="643"/>
        <w:rPr>
          <w:rFonts w:ascii="仿宋_GB2312" w:eastAsia="仿宋_GB2312"/>
          <w:b/>
          <w:sz w:val="32"/>
          <w:szCs w:val="32"/>
        </w:rPr>
      </w:pPr>
      <w:r w:rsidRPr="00754E99">
        <w:rPr>
          <w:rFonts w:ascii="仿宋_GB2312" w:eastAsia="仿宋_GB2312" w:hint="eastAsia"/>
          <w:b/>
          <w:sz w:val="32"/>
          <w:szCs w:val="32"/>
        </w:rPr>
        <w:t>3.</w:t>
      </w:r>
      <w:r>
        <w:rPr>
          <w:rFonts w:ascii="仿宋_GB2312" w:eastAsia="仿宋_GB2312" w:hint="eastAsia"/>
          <w:b/>
          <w:sz w:val="32"/>
          <w:szCs w:val="32"/>
        </w:rPr>
        <w:t>本项评分总分满分为100分，得分最高的供应商将被确定为</w:t>
      </w:r>
      <w:r>
        <w:rPr>
          <w:rFonts w:ascii="仿宋_GB2312" w:eastAsia="仿宋_GB2312" w:hint="eastAsia"/>
          <w:b/>
          <w:sz w:val="32"/>
          <w:szCs w:val="32"/>
          <w:lang w:eastAsia="zh-CN"/>
        </w:rPr>
        <w:t>成交供应商</w:t>
      </w:r>
      <w:r>
        <w:rPr>
          <w:rFonts w:ascii="仿宋_GB2312" w:eastAsia="仿宋_GB2312" w:hint="eastAsia"/>
          <w:b/>
          <w:sz w:val="32"/>
          <w:szCs w:val="32"/>
        </w:rPr>
        <w:t>。</w:t>
      </w:r>
    </w:p>
    <w:p w:rsidR="00C15999" w:rsidRPr="009B3CAC" w:rsidRDefault="00C15999" w:rsidP="00C15999">
      <w:pPr>
        <w:pStyle w:val="a0"/>
        <w:spacing w:line="480" w:lineRule="exact"/>
        <w:ind w:firstLineChars="1450" w:firstLine="4640"/>
        <w:rPr>
          <w:rFonts w:ascii="仿宋_GB2312"/>
          <w:sz w:val="32"/>
          <w:szCs w:val="32"/>
        </w:rPr>
      </w:pPr>
    </w:p>
    <w:p w:rsidR="00C15999" w:rsidRPr="00C15999" w:rsidRDefault="00C15999" w:rsidP="00C15999">
      <w:pPr>
        <w:rPr>
          <w:lang w:eastAsia="zh-CN"/>
        </w:rPr>
      </w:pPr>
    </w:p>
    <w:sectPr w:rsidR="00C15999" w:rsidRPr="00C15999" w:rsidSect="007B26B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054" w:rsidRDefault="00B34054" w:rsidP="00697E5B">
      <w:r>
        <w:separator/>
      </w:r>
    </w:p>
  </w:endnote>
  <w:endnote w:type="continuationSeparator" w:id="0">
    <w:p w:rsidR="00B34054" w:rsidRDefault="00B34054" w:rsidP="00697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3763"/>
      <w:docPartObj>
        <w:docPartGallery w:val="Page Numbers (Bottom of Page)"/>
        <w:docPartUnique/>
      </w:docPartObj>
    </w:sdtPr>
    <w:sdtContent>
      <w:p w:rsidR="0034540D" w:rsidRDefault="00DF7ADD">
        <w:pPr>
          <w:pStyle w:val="a7"/>
          <w:jc w:val="center"/>
        </w:pPr>
        <w:fldSimple w:instr=" PAGE   \* MERGEFORMAT ">
          <w:r w:rsidR="00BB63EA" w:rsidRPr="00BB63EA">
            <w:rPr>
              <w:noProof/>
              <w:lang w:val="zh-CN"/>
            </w:rPr>
            <w:t>1</w:t>
          </w:r>
        </w:fldSimple>
      </w:p>
    </w:sdtContent>
  </w:sdt>
  <w:p w:rsidR="0034540D" w:rsidRDefault="003454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054" w:rsidRDefault="00B34054" w:rsidP="00697E5B">
      <w:r>
        <w:separator/>
      </w:r>
    </w:p>
  </w:footnote>
  <w:footnote w:type="continuationSeparator" w:id="0">
    <w:p w:rsidR="00B34054" w:rsidRDefault="00B34054" w:rsidP="00697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none"/>
      <w:pStyle w:val="1"/>
      <w:suff w:val="nothing"/>
      <w:lvlText w:val=""/>
      <w:lvlJc w:val="left"/>
      <w:pPr>
        <w:tabs>
          <w:tab w:val="left" w:pos="0"/>
        </w:tabs>
      </w:pPr>
    </w:lvl>
    <w:lvl w:ilvl="1">
      <w:start w:val="1"/>
      <w:numFmt w:val="none"/>
      <w:suff w:val="nothing"/>
      <w:lvlText w:val=""/>
      <w:lvlJc w:val="left"/>
      <w:pPr>
        <w:tabs>
          <w:tab w:val="left" w:pos="0"/>
        </w:tabs>
      </w:pPr>
    </w:lvl>
    <w:lvl w:ilvl="2">
      <w:start w:val="1"/>
      <w:numFmt w:val="none"/>
      <w:suff w:val="nothing"/>
      <w:lvlText w:val=""/>
      <w:lvlJc w:val="left"/>
      <w:pPr>
        <w:tabs>
          <w:tab w:val="left" w:pos="0"/>
        </w:tabs>
      </w:pPr>
    </w:lvl>
    <w:lvl w:ilvl="3">
      <w:start w:val="1"/>
      <w:numFmt w:val="none"/>
      <w:pStyle w:val="4"/>
      <w:suff w:val="nothing"/>
      <w:lvlText w:val=""/>
      <w:lvlJc w:val="left"/>
      <w:pPr>
        <w:tabs>
          <w:tab w:val="left" w:pos="0"/>
        </w:tabs>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abstractNum w:abstractNumId="1">
    <w:nsid w:val="069BFC36"/>
    <w:multiLevelType w:val="singleLevel"/>
    <w:tmpl w:val="069BFC36"/>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g1NzNkMDE2YTgxNTFjNDc2ODM2ZTc0NWI5NmRjYzkifQ=="/>
  </w:docVars>
  <w:rsids>
    <w:rsidRoot w:val="25525E88"/>
    <w:rsid w:val="00004D86"/>
    <w:rsid w:val="000A2300"/>
    <w:rsid w:val="000A592C"/>
    <w:rsid w:val="0017078B"/>
    <w:rsid w:val="001824D7"/>
    <w:rsid w:val="00192A41"/>
    <w:rsid w:val="00211B4D"/>
    <w:rsid w:val="00285757"/>
    <w:rsid w:val="003227A5"/>
    <w:rsid w:val="0032607A"/>
    <w:rsid w:val="00332C91"/>
    <w:rsid w:val="0034540D"/>
    <w:rsid w:val="00365404"/>
    <w:rsid w:val="00377FBB"/>
    <w:rsid w:val="00380897"/>
    <w:rsid w:val="003C0AE0"/>
    <w:rsid w:val="003D3711"/>
    <w:rsid w:val="00481891"/>
    <w:rsid w:val="004C1641"/>
    <w:rsid w:val="00537065"/>
    <w:rsid w:val="005E3829"/>
    <w:rsid w:val="006262E2"/>
    <w:rsid w:val="00640A48"/>
    <w:rsid w:val="006529A7"/>
    <w:rsid w:val="00653971"/>
    <w:rsid w:val="0067235B"/>
    <w:rsid w:val="00697E5B"/>
    <w:rsid w:val="006C2C92"/>
    <w:rsid w:val="006F0687"/>
    <w:rsid w:val="00732B34"/>
    <w:rsid w:val="0074690E"/>
    <w:rsid w:val="007A6A98"/>
    <w:rsid w:val="007B26B9"/>
    <w:rsid w:val="00872B8D"/>
    <w:rsid w:val="00895869"/>
    <w:rsid w:val="00910513"/>
    <w:rsid w:val="00966199"/>
    <w:rsid w:val="00980681"/>
    <w:rsid w:val="009C6E84"/>
    <w:rsid w:val="009D4311"/>
    <w:rsid w:val="009F35F5"/>
    <w:rsid w:val="00A60A24"/>
    <w:rsid w:val="00A85CEA"/>
    <w:rsid w:val="00AB1508"/>
    <w:rsid w:val="00AE277F"/>
    <w:rsid w:val="00B34054"/>
    <w:rsid w:val="00B95F32"/>
    <w:rsid w:val="00BB63EA"/>
    <w:rsid w:val="00BC1006"/>
    <w:rsid w:val="00BC1016"/>
    <w:rsid w:val="00BD04CB"/>
    <w:rsid w:val="00C15999"/>
    <w:rsid w:val="00C764A6"/>
    <w:rsid w:val="00DF5509"/>
    <w:rsid w:val="00DF7ADD"/>
    <w:rsid w:val="00E40E58"/>
    <w:rsid w:val="00E73AE8"/>
    <w:rsid w:val="00E8237E"/>
    <w:rsid w:val="00E90B5B"/>
    <w:rsid w:val="204E7A84"/>
    <w:rsid w:val="25525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qFormat="1"/>
    <w:lsdException w:name="Body Text Indent" w:semiHidden="1" w:uiPriority="99" w:unhideWhenUsed="1"/>
    <w:lsdException w:name="Subtitle" w:qFormat="1"/>
    <w:lsdException w:name="Body Text First Indent 2"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B26B9"/>
    <w:pPr>
      <w:widowControl w:val="0"/>
      <w:suppressAutoHyphens/>
      <w:jc w:val="both"/>
    </w:pPr>
    <w:rPr>
      <w:kern w:val="1"/>
      <w:sz w:val="21"/>
      <w:szCs w:val="24"/>
      <w:lang w:eastAsia="ar-SA"/>
    </w:rPr>
  </w:style>
  <w:style w:type="paragraph" w:styleId="1">
    <w:name w:val="heading 1"/>
    <w:basedOn w:val="a"/>
    <w:next w:val="a"/>
    <w:qFormat/>
    <w:rsid w:val="007B26B9"/>
    <w:pPr>
      <w:keepNext/>
      <w:keepLines/>
      <w:numPr>
        <w:numId w:val="1"/>
      </w:numPr>
      <w:spacing w:line="360" w:lineRule="auto"/>
      <w:outlineLvl w:val="0"/>
    </w:pPr>
    <w:rPr>
      <w:b/>
      <w:bCs/>
      <w:sz w:val="32"/>
      <w:szCs w:val="44"/>
    </w:rPr>
  </w:style>
  <w:style w:type="paragraph" w:styleId="4">
    <w:name w:val="heading 4"/>
    <w:basedOn w:val="a"/>
    <w:next w:val="a"/>
    <w:qFormat/>
    <w:rsid w:val="007B26B9"/>
    <w:pPr>
      <w:keepNext/>
      <w:keepLines/>
      <w:numPr>
        <w:ilvl w:val="3"/>
        <w:numId w:val="1"/>
      </w:numPr>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7B26B9"/>
    <w:pPr>
      <w:spacing w:after="120"/>
    </w:pPr>
  </w:style>
  <w:style w:type="paragraph" w:styleId="a4">
    <w:name w:val="Body Text Indent"/>
    <w:basedOn w:val="a"/>
    <w:uiPriority w:val="99"/>
    <w:semiHidden/>
    <w:unhideWhenUsed/>
    <w:rsid w:val="007B26B9"/>
    <w:pPr>
      <w:spacing w:after="120"/>
      <w:ind w:leftChars="200" w:left="420"/>
    </w:pPr>
  </w:style>
  <w:style w:type="paragraph" w:styleId="a5">
    <w:name w:val="header"/>
    <w:basedOn w:val="a"/>
    <w:rsid w:val="007B26B9"/>
    <w:pPr>
      <w:pBdr>
        <w:bottom w:val="single" w:sz="4" w:space="1" w:color="000000"/>
      </w:pBdr>
      <w:tabs>
        <w:tab w:val="center" w:pos="4153"/>
        <w:tab w:val="right" w:pos="8306"/>
      </w:tabs>
      <w:snapToGrid w:val="0"/>
      <w:jc w:val="center"/>
    </w:pPr>
    <w:rPr>
      <w:sz w:val="18"/>
      <w:szCs w:val="18"/>
    </w:rPr>
  </w:style>
  <w:style w:type="paragraph" w:styleId="2">
    <w:name w:val="Body Text First Indent 2"/>
    <w:basedOn w:val="a4"/>
    <w:uiPriority w:val="99"/>
    <w:semiHidden/>
    <w:unhideWhenUsed/>
    <w:rsid w:val="007B26B9"/>
    <w:pPr>
      <w:ind w:firstLineChars="200" w:firstLine="420"/>
    </w:pPr>
  </w:style>
  <w:style w:type="table" w:styleId="a6">
    <w:name w:val="Table Grid"/>
    <w:basedOn w:val="a2"/>
    <w:rsid w:val="007B26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next w:val="a"/>
    <w:qFormat/>
    <w:rsid w:val="007B26B9"/>
    <w:pPr>
      <w:widowControl w:val="0"/>
      <w:jc w:val="both"/>
    </w:pPr>
    <w:rPr>
      <w:rFonts w:ascii="宋体" w:hAnsi="宋体"/>
      <w:color w:val="000000"/>
      <w:sz w:val="24"/>
      <w:szCs w:val="24"/>
    </w:rPr>
  </w:style>
  <w:style w:type="paragraph" w:styleId="a7">
    <w:name w:val="footer"/>
    <w:basedOn w:val="a"/>
    <w:link w:val="Char"/>
    <w:uiPriority w:val="99"/>
    <w:rsid w:val="00697E5B"/>
    <w:pPr>
      <w:tabs>
        <w:tab w:val="center" w:pos="4153"/>
        <w:tab w:val="right" w:pos="8306"/>
      </w:tabs>
      <w:snapToGrid w:val="0"/>
      <w:jc w:val="left"/>
    </w:pPr>
    <w:rPr>
      <w:sz w:val="18"/>
      <w:szCs w:val="18"/>
    </w:rPr>
  </w:style>
  <w:style w:type="character" w:customStyle="1" w:styleId="Char">
    <w:name w:val="页脚 Char"/>
    <w:basedOn w:val="a1"/>
    <w:link w:val="a7"/>
    <w:uiPriority w:val="99"/>
    <w:rsid w:val="00697E5B"/>
    <w:rPr>
      <w:kern w:val="1"/>
      <w:sz w:val="18"/>
      <w:szCs w:val="18"/>
      <w:lang w:eastAsia="ar-SA"/>
    </w:rPr>
  </w:style>
</w:styles>
</file>

<file path=word/webSettings.xml><?xml version="1.0" encoding="utf-8"?>
<w:webSettings xmlns:r="http://schemas.openxmlformats.org/officeDocument/2006/relationships" xmlns:w="http://schemas.openxmlformats.org/wordprocessingml/2006/main">
  <w:divs>
    <w:div w:id="2025400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4338</Words>
  <Characters>884</Characters>
  <Application>Microsoft Office Word</Application>
  <DocSecurity>0</DocSecurity>
  <Lines>7</Lines>
  <Paragraphs>10</Paragraphs>
  <ScaleCrop>false</ScaleCrop>
  <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季 錵 落</dc:creator>
  <cp:lastModifiedBy>翟春伟</cp:lastModifiedBy>
  <cp:revision>28</cp:revision>
  <cp:lastPrinted>2022-08-11T10:25:00Z</cp:lastPrinted>
  <dcterms:created xsi:type="dcterms:W3CDTF">2022-08-03T05:58:00Z</dcterms:created>
  <dcterms:modified xsi:type="dcterms:W3CDTF">2022-08-12T07:41:00Z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FA27F3AA62A64F61AB374BD15E8DAAFF</vt:lpwstr>
  </property>
</Properties>
</file>